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F1682" w14:textId="77777777" w:rsidR="006C2533" w:rsidRPr="00FF0C0E" w:rsidRDefault="005678B6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0"/>
          <w:szCs w:val="20"/>
        </w:rPr>
      </w:pPr>
      <w:r w:rsidRPr="00FF0C0E">
        <w:rPr>
          <w:rFonts w:ascii="Palatino Linotype" w:eastAsia="Times New Roman" w:hAnsi="Palatino Linotype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14CA05" wp14:editId="369ED957">
                <wp:simplePos x="0" y="0"/>
                <wp:positionH relativeFrom="margin">
                  <wp:align>center</wp:align>
                </wp:positionH>
                <wp:positionV relativeFrom="paragraph">
                  <wp:posOffset>-266065</wp:posOffset>
                </wp:positionV>
                <wp:extent cx="6724650" cy="7302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730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1F4AE" w14:textId="7B6CC341" w:rsidR="00AA069D" w:rsidRDefault="000E4754" w:rsidP="00AA069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40"/>
                                <w:szCs w:val="40"/>
                              </w:rPr>
                              <w:t>202</w:t>
                            </w:r>
                            <w:r w:rsidR="00E66238">
                              <w:rPr>
                                <w:rFonts w:ascii="Arial" w:hAnsi="Arial" w:cs="Arial"/>
                                <w:noProof/>
                                <w:sz w:val="40"/>
                                <w:szCs w:val="40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A069D">
                              <w:rPr>
                                <w:rFonts w:ascii="Arial" w:hAnsi="Arial" w:cs="Arial"/>
                                <w:noProof/>
                                <w:sz w:val="40"/>
                                <w:szCs w:val="40"/>
                              </w:rPr>
                              <w:t>INDE</w:t>
                            </w:r>
                            <w:r w:rsidR="00641963">
                              <w:rPr>
                                <w:rFonts w:ascii="Arial" w:hAnsi="Arial" w:cs="Arial"/>
                                <w:noProof/>
                                <w:sz w:val="40"/>
                                <w:szCs w:val="40"/>
                              </w:rPr>
                              <w:t>PENDENT</w:t>
                            </w:r>
                            <w:r w:rsidR="00AA069D">
                              <w:rPr>
                                <w:rFonts w:ascii="Arial" w:hAnsi="Arial" w:cs="Arial"/>
                                <w:noProof/>
                                <w:sz w:val="40"/>
                                <w:szCs w:val="40"/>
                              </w:rPr>
                              <w:t xml:space="preserve"> AUTHOR AWARDS</w:t>
                            </w:r>
                          </w:p>
                          <w:p w14:paraId="72E03CBE" w14:textId="5745EEC5" w:rsidR="00DC083F" w:rsidRPr="00AD61E4" w:rsidRDefault="00AA069D" w:rsidP="00AA069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40"/>
                                <w:szCs w:val="40"/>
                              </w:rPr>
                              <w:t>presented by LIT</w:t>
                            </w:r>
                            <w:r w:rsidR="00A654B5">
                              <w:rPr>
                                <w:rFonts w:ascii="Arial" w:hAnsi="Arial" w:cs="Arial"/>
                                <w:noProof/>
                                <w:sz w:val="40"/>
                                <w:szCs w:val="40"/>
                              </w:rPr>
                              <w:t>ERARY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40"/>
                                <w:szCs w:val="40"/>
                              </w:rPr>
                              <w:t xml:space="preserve"> GLOBAL</w:t>
                            </w:r>
                          </w:p>
                          <w:p w14:paraId="232CD72E" w14:textId="77777777" w:rsidR="00DC083F" w:rsidRDefault="00DC083F" w:rsidP="00AA069D">
                            <w:pPr>
                              <w:jc w:val="center"/>
                              <w:rPr>
                                <w:rFonts w:ascii="Palatino Linotype" w:hAnsi="Palatino Linotype"/>
                                <w:noProof/>
                                <w:sz w:val="56"/>
                                <w:szCs w:val="56"/>
                              </w:rPr>
                            </w:pPr>
                          </w:p>
                          <w:p w14:paraId="4B14ED5E" w14:textId="1F874348" w:rsidR="005678B6" w:rsidRPr="00FF0C0E" w:rsidRDefault="00DC083F" w:rsidP="00AA069D">
                            <w:pPr>
                              <w:jc w:val="center"/>
                              <w:rPr>
                                <w:rFonts w:ascii="Palatino Linotype" w:hAnsi="Palatino Linotype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noProof/>
                                <w:sz w:val="56"/>
                                <w:szCs w:val="56"/>
                              </w:rPr>
                              <w:t>AWARDS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4CA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20.95pt;width:529.5pt;height:57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" filled="f" stroked="f">
                <v:textbox>
                  <w:txbxContent>
                    <w:p w14:paraId="7781F4AE" w14:textId="7B6CC341" w:rsidR="00AA069D" w:rsidRDefault="000E4754" w:rsidP="00AA069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40"/>
                          <w:szCs w:val="40"/>
                        </w:rPr>
                        <w:t>202</w:t>
                      </w:r>
                      <w:r w:rsidR="00E66238">
                        <w:rPr>
                          <w:rFonts w:ascii="Arial" w:hAnsi="Arial" w:cs="Arial"/>
                          <w:noProof/>
                          <w:sz w:val="40"/>
                          <w:szCs w:val="40"/>
                        </w:rPr>
                        <w:t>6</w:t>
                      </w:r>
                      <w:r>
                        <w:rPr>
                          <w:rFonts w:ascii="Arial" w:hAnsi="Arial" w:cs="Arial"/>
                          <w:noProof/>
                          <w:sz w:val="40"/>
                          <w:szCs w:val="40"/>
                        </w:rPr>
                        <w:t xml:space="preserve"> </w:t>
                      </w:r>
                      <w:r w:rsidR="00AA069D">
                        <w:rPr>
                          <w:rFonts w:ascii="Arial" w:hAnsi="Arial" w:cs="Arial"/>
                          <w:noProof/>
                          <w:sz w:val="40"/>
                          <w:szCs w:val="40"/>
                        </w:rPr>
                        <w:t>INDE</w:t>
                      </w:r>
                      <w:r w:rsidR="00641963">
                        <w:rPr>
                          <w:rFonts w:ascii="Arial" w:hAnsi="Arial" w:cs="Arial"/>
                          <w:noProof/>
                          <w:sz w:val="40"/>
                          <w:szCs w:val="40"/>
                        </w:rPr>
                        <w:t>PENDENT</w:t>
                      </w:r>
                      <w:r w:rsidR="00AA069D">
                        <w:rPr>
                          <w:rFonts w:ascii="Arial" w:hAnsi="Arial" w:cs="Arial"/>
                          <w:noProof/>
                          <w:sz w:val="40"/>
                          <w:szCs w:val="40"/>
                        </w:rPr>
                        <w:t xml:space="preserve"> AUTHOR AWARDS</w:t>
                      </w:r>
                    </w:p>
                    <w:p w14:paraId="72E03CBE" w14:textId="5745EEC5" w:rsidR="00DC083F" w:rsidRPr="00AD61E4" w:rsidRDefault="00AA069D" w:rsidP="00AA069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40"/>
                          <w:szCs w:val="40"/>
                        </w:rPr>
                        <w:t>presented by LIT</w:t>
                      </w:r>
                      <w:r w:rsidR="00A654B5">
                        <w:rPr>
                          <w:rFonts w:ascii="Arial" w:hAnsi="Arial" w:cs="Arial"/>
                          <w:noProof/>
                          <w:sz w:val="40"/>
                          <w:szCs w:val="40"/>
                        </w:rPr>
                        <w:t>ERARY</w:t>
                      </w:r>
                      <w:r>
                        <w:rPr>
                          <w:rFonts w:ascii="Arial" w:hAnsi="Arial" w:cs="Arial"/>
                          <w:noProof/>
                          <w:sz w:val="40"/>
                          <w:szCs w:val="40"/>
                        </w:rPr>
                        <w:t xml:space="preserve"> GLOBAL</w:t>
                      </w:r>
                    </w:p>
                    <w:p w14:paraId="232CD72E" w14:textId="77777777" w:rsidR="00DC083F" w:rsidRDefault="00DC083F" w:rsidP="00AA069D">
                      <w:pPr>
                        <w:jc w:val="center"/>
                        <w:rPr>
                          <w:rFonts w:ascii="Palatino Linotype" w:hAnsi="Palatino Linotype"/>
                          <w:noProof/>
                          <w:sz w:val="56"/>
                          <w:szCs w:val="56"/>
                        </w:rPr>
                      </w:pPr>
                    </w:p>
                    <w:p w14:paraId="4B14ED5E" w14:textId="1F874348" w:rsidR="005678B6" w:rsidRPr="00FF0C0E" w:rsidRDefault="00DC083F" w:rsidP="00AA069D">
                      <w:pPr>
                        <w:jc w:val="center"/>
                        <w:rPr>
                          <w:rFonts w:ascii="Palatino Linotype" w:hAnsi="Palatino Linotype"/>
                          <w:sz w:val="56"/>
                          <w:szCs w:val="56"/>
                        </w:rPr>
                      </w:pPr>
                      <w:r>
                        <w:rPr>
                          <w:rFonts w:ascii="Palatino Linotype" w:hAnsi="Palatino Linotype"/>
                          <w:noProof/>
                          <w:sz w:val="56"/>
                          <w:szCs w:val="56"/>
                        </w:rPr>
                        <w:t>AWARDS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123A98" w14:textId="77777777" w:rsidR="00AA069D" w:rsidRDefault="00AA069D" w:rsidP="00AA069D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5F173D6F" w14:textId="77777777" w:rsidR="000C392D" w:rsidRDefault="000C392D" w:rsidP="006C253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1240D3AE" w14:textId="77777777" w:rsidR="004D3743" w:rsidRPr="00AD61E4" w:rsidRDefault="004D374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99CC28A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AD61E4">
        <w:rPr>
          <w:rFonts w:ascii="Arial" w:eastAsia="Times New Roman" w:hAnsi="Arial" w:cs="Arial"/>
          <w:b/>
          <w:sz w:val="24"/>
          <w:szCs w:val="24"/>
        </w:rPr>
        <w:t>NAME (PERSON SUBMITTING ENTRY):</w:t>
      </w:r>
    </w:p>
    <w:p w14:paraId="5DBE14E7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034D4A2" w14:textId="43E341F9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AD61E4">
        <w:rPr>
          <w:rFonts w:ascii="Arial" w:eastAsia="Times New Roman" w:hAnsi="Arial" w:cs="Arial"/>
          <w:b/>
          <w:sz w:val="24"/>
          <w:szCs w:val="24"/>
        </w:rPr>
        <w:t xml:space="preserve">E-MAIL ADDRESS:  </w:t>
      </w:r>
    </w:p>
    <w:p w14:paraId="00B7B61B" w14:textId="77777777" w:rsidR="004C19C7" w:rsidRPr="00AD61E4" w:rsidRDefault="004C19C7" w:rsidP="006C253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4C3F497" w14:textId="22D1DE56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AD61E4">
        <w:rPr>
          <w:rFonts w:ascii="Arial" w:eastAsia="Times New Roman" w:hAnsi="Arial" w:cs="Arial"/>
          <w:b/>
          <w:sz w:val="24"/>
          <w:szCs w:val="24"/>
        </w:rPr>
        <w:t>FULL BOOK TITLE:</w:t>
      </w:r>
    </w:p>
    <w:p w14:paraId="6C8B048B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F88B4DD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AD61E4">
        <w:rPr>
          <w:rFonts w:ascii="Arial" w:eastAsia="Times New Roman" w:hAnsi="Arial" w:cs="Arial"/>
          <w:b/>
          <w:sz w:val="24"/>
          <w:szCs w:val="24"/>
        </w:rPr>
        <w:t>AUTHOR NAME:</w:t>
      </w:r>
    </w:p>
    <w:p w14:paraId="4A8F6E2E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39131A6" w14:textId="1967B296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AD61E4">
        <w:rPr>
          <w:rFonts w:ascii="Arial" w:eastAsia="Times New Roman" w:hAnsi="Arial" w:cs="Arial"/>
          <w:b/>
          <w:sz w:val="24"/>
          <w:szCs w:val="24"/>
        </w:rPr>
        <w:t>PUBLISHER NAME</w:t>
      </w:r>
      <w:r w:rsidR="006F5F15" w:rsidRPr="00AD61E4">
        <w:rPr>
          <w:rFonts w:ascii="Arial" w:eastAsia="Times New Roman" w:hAnsi="Arial" w:cs="Arial"/>
          <w:b/>
          <w:sz w:val="24"/>
          <w:szCs w:val="24"/>
        </w:rPr>
        <w:t xml:space="preserve"> (If Applicable)</w:t>
      </w:r>
      <w:r w:rsidRPr="00AD61E4">
        <w:rPr>
          <w:rFonts w:ascii="Arial" w:eastAsia="Times New Roman" w:hAnsi="Arial" w:cs="Arial"/>
          <w:b/>
          <w:sz w:val="24"/>
          <w:szCs w:val="24"/>
        </w:rPr>
        <w:t>:</w:t>
      </w:r>
    </w:p>
    <w:p w14:paraId="542A893E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EDFE47D" w14:textId="4AA0334B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AD61E4">
        <w:rPr>
          <w:rFonts w:ascii="Arial" w:eastAsia="Times New Roman" w:hAnsi="Arial" w:cs="Arial"/>
          <w:b/>
          <w:sz w:val="24"/>
          <w:szCs w:val="24"/>
        </w:rPr>
        <w:t>WEBSITE</w:t>
      </w:r>
      <w:r w:rsidR="00FF0C0E" w:rsidRPr="00AD61E4">
        <w:rPr>
          <w:rFonts w:ascii="Arial" w:eastAsia="Times New Roman" w:hAnsi="Arial" w:cs="Arial"/>
          <w:b/>
          <w:sz w:val="24"/>
          <w:szCs w:val="24"/>
        </w:rPr>
        <w:t xml:space="preserve"> (If Applicable)</w:t>
      </w:r>
      <w:r w:rsidRPr="00AD61E4">
        <w:rPr>
          <w:rFonts w:ascii="Arial" w:eastAsia="Times New Roman" w:hAnsi="Arial" w:cs="Arial"/>
          <w:b/>
          <w:sz w:val="24"/>
          <w:szCs w:val="24"/>
        </w:rPr>
        <w:t xml:space="preserve">: </w:t>
      </w:r>
    </w:p>
    <w:p w14:paraId="6E4D8EDC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06E8D14" w14:textId="45EC5C5A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AD61E4">
        <w:rPr>
          <w:rFonts w:ascii="Arial" w:eastAsia="Times New Roman" w:hAnsi="Arial" w:cs="Arial"/>
          <w:b/>
          <w:sz w:val="24"/>
          <w:szCs w:val="24"/>
        </w:rPr>
        <w:t>ISBN-13</w:t>
      </w:r>
      <w:r w:rsidR="006F5F15" w:rsidRPr="00AD61E4">
        <w:rPr>
          <w:rFonts w:ascii="Arial" w:eastAsia="Times New Roman" w:hAnsi="Arial" w:cs="Arial"/>
          <w:b/>
          <w:sz w:val="24"/>
          <w:szCs w:val="24"/>
        </w:rPr>
        <w:t xml:space="preserve"> (If Applicable)</w:t>
      </w:r>
      <w:r w:rsidRPr="00AD61E4">
        <w:rPr>
          <w:rFonts w:ascii="Arial" w:eastAsia="Times New Roman" w:hAnsi="Arial" w:cs="Arial"/>
          <w:b/>
          <w:sz w:val="24"/>
          <w:szCs w:val="24"/>
        </w:rPr>
        <w:t xml:space="preserve">: </w:t>
      </w:r>
    </w:p>
    <w:p w14:paraId="1C26F52F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D98D967" w14:textId="1FBC2A46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AD61E4">
        <w:rPr>
          <w:rFonts w:ascii="Arial" w:eastAsia="Times New Roman" w:hAnsi="Arial" w:cs="Arial"/>
          <w:b/>
          <w:sz w:val="24"/>
          <w:szCs w:val="24"/>
        </w:rPr>
        <w:t xml:space="preserve">ENTER IN CATEGORIES: </w:t>
      </w:r>
      <w:r w:rsidRPr="00AD61E4">
        <w:rPr>
          <w:rFonts w:ascii="Arial" w:eastAsia="Times New Roman" w:hAnsi="Arial" w:cs="Arial"/>
          <w:sz w:val="24"/>
          <w:szCs w:val="24"/>
        </w:rPr>
        <w:t>(</w:t>
      </w:r>
      <w:r w:rsidR="001121E8" w:rsidRPr="00AD61E4">
        <w:rPr>
          <w:rFonts w:ascii="Arial" w:eastAsia="Times New Roman" w:hAnsi="Arial" w:cs="Arial"/>
          <w:sz w:val="24"/>
          <w:szCs w:val="24"/>
        </w:rPr>
        <w:t>f</w:t>
      </w:r>
      <w:r w:rsidRPr="00AD61E4">
        <w:rPr>
          <w:rFonts w:ascii="Arial" w:eastAsia="Times New Roman" w:hAnsi="Arial" w:cs="Arial"/>
          <w:sz w:val="24"/>
          <w:szCs w:val="24"/>
        </w:rPr>
        <w:t xml:space="preserve">ull </w:t>
      </w:r>
      <w:r w:rsidR="001121E8" w:rsidRPr="00AD61E4">
        <w:rPr>
          <w:rFonts w:ascii="Arial" w:eastAsia="Times New Roman" w:hAnsi="Arial" w:cs="Arial"/>
          <w:sz w:val="24"/>
          <w:szCs w:val="24"/>
        </w:rPr>
        <w:t>c</w:t>
      </w:r>
      <w:r w:rsidRPr="00AD61E4">
        <w:rPr>
          <w:rFonts w:ascii="Arial" w:eastAsia="Times New Roman" w:hAnsi="Arial" w:cs="Arial"/>
          <w:sz w:val="24"/>
          <w:szCs w:val="24"/>
        </w:rPr>
        <w:t xml:space="preserve">ategory </w:t>
      </w:r>
      <w:r w:rsidR="001121E8" w:rsidRPr="00AD61E4">
        <w:rPr>
          <w:rFonts w:ascii="Arial" w:eastAsia="Times New Roman" w:hAnsi="Arial" w:cs="Arial"/>
          <w:sz w:val="24"/>
          <w:szCs w:val="24"/>
        </w:rPr>
        <w:t>l</w:t>
      </w:r>
      <w:r w:rsidRPr="00AD61E4">
        <w:rPr>
          <w:rFonts w:ascii="Arial" w:eastAsia="Times New Roman" w:hAnsi="Arial" w:cs="Arial"/>
          <w:sz w:val="24"/>
          <w:szCs w:val="24"/>
        </w:rPr>
        <w:t xml:space="preserve">ist </w:t>
      </w:r>
      <w:r w:rsidR="00E34829">
        <w:rPr>
          <w:rFonts w:ascii="Arial" w:eastAsia="Times New Roman" w:hAnsi="Arial" w:cs="Arial"/>
          <w:sz w:val="24"/>
          <w:szCs w:val="24"/>
        </w:rPr>
        <w:t>BELOW or at</w:t>
      </w:r>
      <w:r w:rsidRPr="00AD61E4">
        <w:rPr>
          <w:rFonts w:ascii="Arial" w:eastAsia="Times New Roman" w:hAnsi="Arial" w:cs="Arial"/>
          <w:sz w:val="24"/>
          <w:szCs w:val="24"/>
        </w:rPr>
        <w:t xml:space="preserve"> </w:t>
      </w:r>
      <w:r w:rsidR="0043513E" w:rsidRPr="00AD61E4">
        <w:rPr>
          <w:rFonts w:ascii="Arial" w:eastAsia="Times New Roman" w:hAnsi="Arial" w:cs="Arial"/>
          <w:sz w:val="24"/>
          <w:szCs w:val="24"/>
        </w:rPr>
        <w:t>LITERARYGLOBAL</w:t>
      </w:r>
      <w:r w:rsidRPr="00AD61E4">
        <w:rPr>
          <w:rFonts w:ascii="Arial" w:eastAsia="Times New Roman" w:hAnsi="Arial" w:cs="Arial"/>
          <w:sz w:val="24"/>
          <w:szCs w:val="24"/>
        </w:rPr>
        <w:t>.</w:t>
      </w:r>
      <w:r w:rsidR="0043513E" w:rsidRPr="00AD61E4">
        <w:rPr>
          <w:rFonts w:ascii="Arial" w:eastAsia="Times New Roman" w:hAnsi="Arial" w:cs="Arial"/>
          <w:sz w:val="24"/>
          <w:szCs w:val="24"/>
        </w:rPr>
        <w:t>COM</w:t>
      </w:r>
      <w:r w:rsidRPr="00AD61E4">
        <w:rPr>
          <w:rFonts w:ascii="Arial" w:eastAsia="Times New Roman" w:hAnsi="Arial" w:cs="Arial"/>
          <w:sz w:val="24"/>
          <w:szCs w:val="24"/>
        </w:rPr>
        <w:t>)</w:t>
      </w:r>
    </w:p>
    <w:p w14:paraId="0BD90948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EDE374F" w14:textId="77777777" w:rsidR="00954374" w:rsidRPr="00AD61E4" w:rsidRDefault="00954374" w:rsidP="006C253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DFCAA1E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1170144" w14:textId="18C30DBE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AD61E4">
        <w:rPr>
          <w:rFonts w:ascii="Arial" w:eastAsia="Times New Roman" w:hAnsi="Arial" w:cs="Arial"/>
          <w:b/>
          <w:bCs/>
          <w:sz w:val="24"/>
          <w:szCs w:val="24"/>
        </w:rPr>
        <w:t>ENTRY FEE</w:t>
      </w:r>
      <w:r w:rsidR="00A654B5">
        <w:rPr>
          <w:rFonts w:ascii="Arial" w:eastAsia="Times New Roman" w:hAnsi="Arial" w:cs="Arial"/>
          <w:b/>
          <w:bCs/>
          <w:sz w:val="24"/>
          <w:szCs w:val="24"/>
        </w:rPr>
        <w:t>: $</w:t>
      </w:r>
      <w:r w:rsidR="00E243D0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A654B5">
        <w:rPr>
          <w:rFonts w:ascii="Arial" w:eastAsia="Times New Roman" w:hAnsi="Arial" w:cs="Arial"/>
          <w:b/>
          <w:bCs/>
          <w:sz w:val="24"/>
          <w:szCs w:val="24"/>
        </w:rPr>
        <w:t xml:space="preserve">9 for </w:t>
      </w:r>
      <w:proofErr w:type="gramStart"/>
      <w:r w:rsidR="00A654B5">
        <w:rPr>
          <w:rFonts w:ascii="Arial" w:eastAsia="Times New Roman" w:hAnsi="Arial" w:cs="Arial"/>
          <w:b/>
          <w:bCs/>
          <w:sz w:val="24"/>
          <w:szCs w:val="24"/>
        </w:rPr>
        <w:t xml:space="preserve">the </w:t>
      </w:r>
      <w:r w:rsidR="00E243D0">
        <w:rPr>
          <w:rFonts w:ascii="Arial" w:eastAsia="Times New Roman" w:hAnsi="Arial" w:cs="Arial"/>
          <w:b/>
          <w:bCs/>
          <w:sz w:val="24"/>
          <w:szCs w:val="24"/>
        </w:rPr>
        <w:t>one</w:t>
      </w:r>
      <w:proofErr w:type="gramEnd"/>
      <w:r w:rsidR="00A654B5">
        <w:rPr>
          <w:rFonts w:ascii="Arial" w:eastAsia="Times New Roman" w:hAnsi="Arial" w:cs="Arial"/>
          <w:b/>
          <w:bCs/>
          <w:sz w:val="24"/>
          <w:szCs w:val="24"/>
        </w:rPr>
        <w:t xml:space="preserve"> category</w:t>
      </w:r>
      <w:r w:rsidR="00194331">
        <w:rPr>
          <w:rFonts w:ascii="Arial" w:eastAsia="Times New Roman" w:hAnsi="Arial" w:cs="Arial"/>
          <w:b/>
          <w:bCs/>
          <w:sz w:val="24"/>
          <w:szCs w:val="24"/>
        </w:rPr>
        <w:t xml:space="preserve"> (1 for 1)</w:t>
      </w:r>
      <w:r w:rsidR="00A654B5">
        <w:rPr>
          <w:rFonts w:ascii="Arial" w:eastAsia="Times New Roman" w:hAnsi="Arial" w:cs="Arial"/>
          <w:b/>
          <w:bCs/>
          <w:sz w:val="24"/>
          <w:szCs w:val="24"/>
        </w:rPr>
        <w:t>, $</w:t>
      </w:r>
      <w:r w:rsidR="00E243D0">
        <w:rPr>
          <w:rFonts w:ascii="Arial" w:eastAsia="Times New Roman" w:hAnsi="Arial" w:cs="Arial"/>
          <w:b/>
          <w:bCs/>
          <w:sz w:val="24"/>
          <w:szCs w:val="24"/>
        </w:rPr>
        <w:t>58</w:t>
      </w:r>
      <w:r w:rsidR="00A654B5">
        <w:rPr>
          <w:rFonts w:ascii="Arial" w:eastAsia="Times New Roman" w:hAnsi="Arial" w:cs="Arial"/>
          <w:b/>
          <w:bCs/>
          <w:sz w:val="24"/>
          <w:szCs w:val="24"/>
        </w:rPr>
        <w:t xml:space="preserve"> for </w:t>
      </w:r>
      <w:r w:rsidR="00E243D0">
        <w:rPr>
          <w:rFonts w:ascii="Arial" w:eastAsia="Times New Roman" w:hAnsi="Arial" w:cs="Arial"/>
          <w:b/>
          <w:bCs/>
          <w:sz w:val="24"/>
          <w:szCs w:val="24"/>
        </w:rPr>
        <w:t xml:space="preserve">three </w:t>
      </w:r>
      <w:r w:rsidR="00A654B5">
        <w:rPr>
          <w:rFonts w:ascii="Arial" w:eastAsia="Times New Roman" w:hAnsi="Arial" w:cs="Arial"/>
          <w:b/>
          <w:bCs/>
          <w:sz w:val="24"/>
          <w:szCs w:val="24"/>
        </w:rPr>
        <w:t>categories</w:t>
      </w:r>
      <w:r w:rsidR="00194331">
        <w:rPr>
          <w:rFonts w:ascii="Arial" w:eastAsia="Times New Roman" w:hAnsi="Arial" w:cs="Arial"/>
          <w:b/>
          <w:bCs/>
          <w:sz w:val="24"/>
          <w:szCs w:val="24"/>
        </w:rPr>
        <w:t xml:space="preserve"> (2 for 3)</w:t>
      </w:r>
      <w:r w:rsidR="00E243D0">
        <w:rPr>
          <w:rFonts w:ascii="Arial" w:eastAsia="Times New Roman" w:hAnsi="Arial" w:cs="Arial"/>
          <w:b/>
          <w:bCs/>
          <w:sz w:val="24"/>
          <w:szCs w:val="24"/>
        </w:rPr>
        <w:t>, $87 for five categories</w:t>
      </w:r>
      <w:r w:rsidR="00194331">
        <w:rPr>
          <w:rFonts w:ascii="Arial" w:eastAsia="Times New Roman" w:hAnsi="Arial" w:cs="Arial"/>
          <w:b/>
          <w:bCs/>
          <w:sz w:val="24"/>
          <w:szCs w:val="24"/>
        </w:rPr>
        <w:t xml:space="preserve"> (3 for 5), $116 for seven categories (4 for 7)</w:t>
      </w:r>
    </w:p>
    <w:p w14:paraId="722CF0D3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11FCF01" w14:textId="19C03F6B" w:rsidR="006C2533" w:rsidRPr="00AD61E4" w:rsidRDefault="006C2533" w:rsidP="00220061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AD61E4">
        <w:rPr>
          <w:rFonts w:ascii="Arial" w:eastAsia="Times New Roman" w:hAnsi="Arial" w:cs="Arial"/>
          <w:sz w:val="24"/>
          <w:szCs w:val="24"/>
        </w:rPr>
        <w:t xml:space="preserve">_____I paid </w:t>
      </w:r>
      <w:r w:rsidR="00E34829" w:rsidRPr="00AD61E4">
        <w:rPr>
          <w:rFonts w:ascii="Arial" w:eastAsia="Times New Roman" w:hAnsi="Arial" w:cs="Arial"/>
          <w:sz w:val="24"/>
          <w:szCs w:val="24"/>
        </w:rPr>
        <w:t>online.</w:t>
      </w:r>
      <w:r w:rsidRPr="00AD61E4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F0186CD" w14:textId="7F29184C" w:rsidR="00150EE7" w:rsidRPr="00E243D0" w:rsidRDefault="006C2533" w:rsidP="00E243D0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AD61E4">
        <w:rPr>
          <w:rFonts w:ascii="Arial" w:eastAsia="Times New Roman" w:hAnsi="Arial" w:cs="Arial"/>
          <w:sz w:val="24"/>
          <w:szCs w:val="24"/>
        </w:rPr>
        <w:t xml:space="preserve">         </w:t>
      </w:r>
    </w:p>
    <w:p w14:paraId="089D58E4" w14:textId="2E35F283" w:rsidR="001E46F6" w:rsidRPr="00393887" w:rsidRDefault="00E34829" w:rsidP="006C253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93887">
        <w:rPr>
          <w:rFonts w:ascii="Arial" w:eastAsia="Times New Roman" w:hAnsi="Arial" w:cs="Arial"/>
          <w:b/>
          <w:sz w:val="24"/>
          <w:szCs w:val="24"/>
          <w:highlight w:val="green"/>
        </w:rPr>
        <w:t>**</w:t>
      </w:r>
      <w:r w:rsidR="00972406" w:rsidRPr="00393887">
        <w:rPr>
          <w:rFonts w:ascii="Arial" w:eastAsia="Times New Roman" w:hAnsi="Arial" w:cs="Arial"/>
          <w:b/>
          <w:sz w:val="24"/>
          <w:szCs w:val="24"/>
          <w:highlight w:val="green"/>
        </w:rPr>
        <w:t xml:space="preserve">RETURN </w:t>
      </w:r>
      <w:r w:rsidR="006C2533" w:rsidRPr="00393887">
        <w:rPr>
          <w:rFonts w:ascii="Arial" w:eastAsia="Times New Roman" w:hAnsi="Arial" w:cs="Arial"/>
          <w:b/>
          <w:sz w:val="24"/>
          <w:szCs w:val="24"/>
          <w:highlight w:val="green"/>
        </w:rPr>
        <w:t xml:space="preserve">PAGE </w:t>
      </w:r>
      <w:r w:rsidR="00A654B5">
        <w:rPr>
          <w:rFonts w:ascii="Arial" w:eastAsia="Times New Roman" w:hAnsi="Arial" w:cs="Arial"/>
          <w:b/>
          <w:sz w:val="24"/>
          <w:szCs w:val="24"/>
          <w:highlight w:val="green"/>
        </w:rPr>
        <w:t xml:space="preserve">ONE </w:t>
      </w:r>
      <w:r w:rsidR="006C2533" w:rsidRPr="00393887">
        <w:rPr>
          <w:rFonts w:ascii="Arial" w:eastAsia="Times New Roman" w:hAnsi="Arial" w:cs="Arial"/>
          <w:b/>
          <w:sz w:val="24"/>
          <w:szCs w:val="24"/>
          <w:highlight w:val="green"/>
        </w:rPr>
        <w:t>WITH YOUR ENTRY SUBMISSION</w:t>
      </w:r>
      <w:r w:rsidRPr="00393887">
        <w:rPr>
          <w:rFonts w:ascii="Arial" w:eastAsia="Times New Roman" w:hAnsi="Arial" w:cs="Arial"/>
          <w:b/>
          <w:sz w:val="24"/>
          <w:szCs w:val="24"/>
          <w:highlight w:val="green"/>
        </w:rPr>
        <w:t>**</w:t>
      </w:r>
    </w:p>
    <w:p w14:paraId="4278A5AA" w14:textId="77777777" w:rsidR="004B00DD" w:rsidRPr="00E243D0" w:rsidRDefault="004B00DD" w:rsidP="00E243D0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14:paraId="6A9CDDBF" w14:textId="637E65AB" w:rsidR="00A654B5" w:rsidRDefault="00943297" w:rsidP="007F1BBD">
      <w:pPr>
        <w:spacing w:after="0" w:line="420" w:lineRule="atLeast"/>
        <w:textAlignment w:val="baseline"/>
        <w:rPr>
          <w:rFonts w:ascii="Arial" w:eastAsia="Times New Roman" w:hAnsi="Arial" w:cs="Arial"/>
          <w:color w:val="3A3A3A"/>
          <w:sz w:val="24"/>
          <w:szCs w:val="24"/>
        </w:rPr>
      </w:pPr>
      <w:r w:rsidRPr="00943297">
        <w:rPr>
          <w:rFonts w:ascii="Arial" w:eastAsia="Times New Roman" w:hAnsi="Arial" w:cs="Arial"/>
          <w:color w:val="3A3A3A"/>
          <w:sz w:val="24"/>
          <w:szCs w:val="24"/>
        </w:rPr>
        <w:t>The Literary Global Independent Author Awards celebrate writers from various backgrounds and genres. Beyond recognition, they offer a stage for diverse voices and stories to connect with audiences worldwide. Winning or being a finalist isn't just about accolades; it's about the impact of storytelling on hearts and minds across borders and cultures.</w:t>
      </w:r>
      <w:r>
        <w:rPr>
          <w:rFonts w:ascii="Arial" w:eastAsia="Times New Roman" w:hAnsi="Arial" w:cs="Arial"/>
          <w:color w:val="3A3A3A"/>
          <w:sz w:val="24"/>
          <w:szCs w:val="24"/>
        </w:rPr>
        <w:t xml:space="preserve"> </w:t>
      </w:r>
      <w:r w:rsidR="007F1BBD" w:rsidRPr="007F1BBD">
        <w:rPr>
          <w:rFonts w:ascii="Arial" w:eastAsia="Times New Roman" w:hAnsi="Arial" w:cs="Arial"/>
          <w:color w:val="3A3A3A"/>
          <w:sz w:val="24"/>
          <w:szCs w:val="24"/>
        </w:rPr>
        <w:t xml:space="preserve">In its inaugural year, this prestigious award provides </w:t>
      </w:r>
      <w:r w:rsidR="00874C08">
        <w:rPr>
          <w:rFonts w:ascii="Arial" w:eastAsia="Times New Roman" w:hAnsi="Arial" w:cs="Arial"/>
          <w:color w:val="3A3A3A"/>
          <w:sz w:val="24"/>
          <w:szCs w:val="24"/>
        </w:rPr>
        <w:t>authors with</w:t>
      </w:r>
      <w:r w:rsidR="007F1BBD" w:rsidRPr="007F1BBD">
        <w:rPr>
          <w:rFonts w:ascii="Arial" w:eastAsia="Times New Roman" w:hAnsi="Arial" w:cs="Arial"/>
          <w:color w:val="3A3A3A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3A3A3A"/>
          <w:sz w:val="24"/>
          <w:szCs w:val="24"/>
        </w:rPr>
        <w:t>the attention they so rightfully deserve</w:t>
      </w:r>
      <w:r w:rsidR="007F1BBD" w:rsidRPr="007F1BBD">
        <w:rPr>
          <w:rFonts w:ascii="Arial" w:eastAsia="Times New Roman" w:hAnsi="Arial" w:cs="Arial"/>
          <w:color w:val="3A3A3A"/>
          <w:sz w:val="24"/>
          <w:szCs w:val="24"/>
        </w:rPr>
        <w:t xml:space="preserve">. </w:t>
      </w:r>
      <w:r w:rsidR="00A654B5" w:rsidRPr="00A654B5">
        <w:rPr>
          <w:rFonts w:ascii="Arial" w:eastAsia="Times New Roman" w:hAnsi="Arial" w:cs="Arial"/>
          <w:color w:val="3A3A3A"/>
          <w:sz w:val="24"/>
          <w:szCs w:val="24"/>
          <w:bdr w:val="none" w:sz="0" w:space="0" w:color="auto" w:frame="1"/>
        </w:rPr>
        <w:t>Who can win? </w:t>
      </w:r>
      <w:r w:rsidR="00A654B5" w:rsidRPr="00A654B5">
        <w:rPr>
          <w:rFonts w:ascii="Arial" w:eastAsia="Times New Roman" w:hAnsi="Arial" w:cs="Arial"/>
          <w:color w:val="3A3A3A"/>
          <w:sz w:val="24"/>
          <w:szCs w:val="24"/>
        </w:rPr>
        <w:t>Small presses, mid-size independent publishers, university presses, and self-published authors. </w:t>
      </w:r>
      <w:r w:rsidR="00A654B5" w:rsidRPr="00A654B5">
        <w:rPr>
          <w:rFonts w:ascii="Arial" w:eastAsia="Times New Roman" w:hAnsi="Arial" w:cs="Arial"/>
          <w:color w:val="3A3A3A"/>
          <w:sz w:val="24"/>
          <w:szCs w:val="24"/>
          <w:bdr w:val="none" w:sz="0" w:space="0" w:color="auto" w:frame="1"/>
        </w:rPr>
        <w:t>Note:</w:t>
      </w:r>
      <w:r w:rsidR="00194331">
        <w:rPr>
          <w:rFonts w:ascii="Arial" w:eastAsia="Times New Roman" w:hAnsi="Arial" w:cs="Arial"/>
          <w:color w:val="3A3A3A"/>
          <w:sz w:val="24"/>
          <w:szCs w:val="24"/>
          <w:bdr w:val="none" w:sz="0" w:space="0" w:color="auto" w:frame="1"/>
        </w:rPr>
        <w:t xml:space="preserve"> we do not accept unpublished </w:t>
      </w:r>
      <w:proofErr w:type="gramStart"/>
      <w:r w:rsidR="00194331">
        <w:rPr>
          <w:rFonts w:ascii="Arial" w:eastAsia="Times New Roman" w:hAnsi="Arial" w:cs="Arial"/>
          <w:color w:val="3A3A3A"/>
          <w:sz w:val="24"/>
          <w:szCs w:val="24"/>
          <w:bdr w:val="none" w:sz="0" w:space="0" w:color="auto" w:frame="1"/>
        </w:rPr>
        <w:t>manuscripts</w:t>
      </w:r>
      <w:proofErr w:type="gramEnd"/>
      <w:r w:rsidR="00194331">
        <w:rPr>
          <w:rFonts w:ascii="Arial" w:eastAsia="Times New Roman" w:hAnsi="Arial" w:cs="Arial"/>
          <w:color w:val="3A3A3A"/>
          <w:sz w:val="24"/>
          <w:szCs w:val="24"/>
          <w:bdr w:val="none" w:sz="0" w:space="0" w:color="auto" w:frame="1"/>
        </w:rPr>
        <w:t xml:space="preserve"> and </w:t>
      </w:r>
      <w:r w:rsidR="00194331">
        <w:rPr>
          <w:rFonts w:ascii="Arial" w:eastAsia="Times New Roman" w:hAnsi="Arial" w:cs="Arial"/>
          <w:color w:val="3A3A3A"/>
          <w:sz w:val="24"/>
          <w:szCs w:val="24"/>
        </w:rPr>
        <w:t>o</w:t>
      </w:r>
      <w:r w:rsidR="00A654B5" w:rsidRPr="00A654B5">
        <w:rPr>
          <w:rFonts w:ascii="Arial" w:eastAsia="Times New Roman" w:hAnsi="Arial" w:cs="Arial"/>
          <w:color w:val="3A3A3A"/>
          <w:sz w:val="24"/>
          <w:szCs w:val="24"/>
        </w:rPr>
        <w:t xml:space="preserve">nly </w:t>
      </w:r>
      <w:r w:rsidR="007F1BBD">
        <w:rPr>
          <w:rFonts w:ascii="Arial" w:eastAsia="Times New Roman" w:hAnsi="Arial" w:cs="Arial"/>
          <w:color w:val="3A3A3A"/>
          <w:sz w:val="24"/>
          <w:szCs w:val="24"/>
        </w:rPr>
        <w:t>electronic submissions</w:t>
      </w:r>
      <w:r w:rsidR="00A654B5" w:rsidRPr="00A654B5">
        <w:rPr>
          <w:rFonts w:ascii="Arial" w:eastAsia="Times New Roman" w:hAnsi="Arial" w:cs="Arial"/>
          <w:color w:val="3A3A3A"/>
          <w:sz w:val="24"/>
          <w:szCs w:val="24"/>
        </w:rPr>
        <w:t xml:space="preserve"> </w:t>
      </w:r>
      <w:r w:rsidR="007F1BBD">
        <w:rPr>
          <w:rFonts w:ascii="Arial" w:eastAsia="Times New Roman" w:hAnsi="Arial" w:cs="Arial"/>
          <w:color w:val="3A3A3A"/>
          <w:sz w:val="24"/>
          <w:szCs w:val="24"/>
        </w:rPr>
        <w:t>are allowed.</w:t>
      </w:r>
    </w:p>
    <w:p w14:paraId="4A3084D6" w14:textId="77777777" w:rsidR="007F1BBD" w:rsidRPr="00A654B5" w:rsidRDefault="007F1BBD" w:rsidP="007F1BBD">
      <w:pPr>
        <w:spacing w:after="0" w:line="420" w:lineRule="atLeast"/>
        <w:textAlignment w:val="baseline"/>
        <w:rPr>
          <w:rFonts w:ascii="Arial" w:eastAsia="Times New Roman" w:hAnsi="Arial" w:cs="Arial"/>
          <w:color w:val="3A3A3A"/>
          <w:sz w:val="24"/>
          <w:szCs w:val="24"/>
        </w:rPr>
      </w:pPr>
    </w:p>
    <w:p w14:paraId="0FDFD081" w14:textId="04126517" w:rsidR="006C2533" w:rsidRPr="00393887" w:rsidRDefault="006C2533" w:rsidP="00220061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93887">
        <w:rPr>
          <w:rFonts w:ascii="Arial" w:eastAsia="Times New Roman" w:hAnsi="Arial" w:cs="Arial"/>
          <w:b/>
          <w:bCs/>
          <w:sz w:val="24"/>
          <w:szCs w:val="24"/>
        </w:rPr>
        <w:t>Winners and Finalists will b</w:t>
      </w:r>
      <w:r w:rsidR="00475A4F" w:rsidRPr="00393887">
        <w:rPr>
          <w:rFonts w:ascii="Arial" w:eastAsia="Times New Roman" w:hAnsi="Arial" w:cs="Arial"/>
          <w:b/>
          <w:bCs/>
          <w:sz w:val="24"/>
          <w:szCs w:val="24"/>
        </w:rPr>
        <w:t xml:space="preserve">e </w:t>
      </w:r>
      <w:r w:rsidR="00194331" w:rsidRPr="00393887">
        <w:rPr>
          <w:rFonts w:ascii="Arial" w:eastAsia="Times New Roman" w:hAnsi="Arial" w:cs="Arial"/>
          <w:b/>
          <w:bCs/>
          <w:sz w:val="24"/>
          <w:szCs w:val="24"/>
        </w:rPr>
        <w:t>announced in</w:t>
      </w:r>
      <w:r w:rsidR="00475A4F" w:rsidRPr="0039388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194331">
        <w:rPr>
          <w:rFonts w:ascii="Arial" w:eastAsia="Times New Roman" w:hAnsi="Arial" w:cs="Arial"/>
          <w:b/>
          <w:bCs/>
          <w:sz w:val="24"/>
          <w:szCs w:val="24"/>
        </w:rPr>
        <w:t>May</w:t>
      </w:r>
      <w:r w:rsidR="00972406" w:rsidRPr="00393887">
        <w:rPr>
          <w:rFonts w:ascii="Arial" w:eastAsia="Times New Roman" w:hAnsi="Arial" w:cs="Arial"/>
          <w:b/>
          <w:bCs/>
          <w:sz w:val="24"/>
          <w:szCs w:val="24"/>
        </w:rPr>
        <w:t xml:space="preserve"> 202</w:t>
      </w:r>
      <w:r w:rsidR="00E66238">
        <w:rPr>
          <w:rFonts w:ascii="Arial" w:eastAsia="Times New Roman" w:hAnsi="Arial" w:cs="Arial"/>
          <w:b/>
          <w:bCs/>
          <w:sz w:val="24"/>
          <w:szCs w:val="24"/>
        </w:rPr>
        <w:t>6</w:t>
      </w:r>
      <w:r w:rsidRPr="00393887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1A22F42F" w14:textId="238A47FE" w:rsidR="006C2533" w:rsidRPr="00393887" w:rsidRDefault="006F5F15" w:rsidP="00641F63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393887">
        <w:rPr>
          <w:rFonts w:ascii="Arial" w:eastAsia="Times New Roman" w:hAnsi="Arial" w:cs="Arial"/>
          <w:bCs/>
          <w:sz w:val="24"/>
          <w:szCs w:val="24"/>
        </w:rPr>
        <w:t>Published ti</w:t>
      </w:r>
      <w:r w:rsidR="00972406" w:rsidRPr="00393887">
        <w:rPr>
          <w:rFonts w:ascii="Arial" w:eastAsia="Times New Roman" w:hAnsi="Arial" w:cs="Arial"/>
          <w:bCs/>
          <w:sz w:val="24"/>
          <w:szCs w:val="24"/>
        </w:rPr>
        <w:t>tles must have a 20</w:t>
      </w:r>
      <w:r w:rsidR="006E1702">
        <w:rPr>
          <w:rFonts w:ascii="Arial" w:eastAsia="Times New Roman" w:hAnsi="Arial" w:cs="Arial"/>
          <w:bCs/>
          <w:sz w:val="24"/>
          <w:szCs w:val="24"/>
        </w:rPr>
        <w:t>2</w:t>
      </w:r>
      <w:r w:rsidR="00E66238">
        <w:rPr>
          <w:rFonts w:ascii="Arial" w:eastAsia="Times New Roman" w:hAnsi="Arial" w:cs="Arial"/>
          <w:bCs/>
          <w:sz w:val="24"/>
          <w:szCs w:val="24"/>
        </w:rPr>
        <w:t>1</w:t>
      </w:r>
      <w:r w:rsidR="00F6442F" w:rsidRPr="00393887">
        <w:rPr>
          <w:rFonts w:ascii="Arial" w:eastAsia="Times New Roman" w:hAnsi="Arial" w:cs="Arial"/>
          <w:bCs/>
          <w:sz w:val="24"/>
          <w:szCs w:val="24"/>
        </w:rPr>
        <w:t>-202</w:t>
      </w:r>
      <w:r w:rsidR="00E66238">
        <w:rPr>
          <w:rFonts w:ascii="Arial" w:eastAsia="Times New Roman" w:hAnsi="Arial" w:cs="Arial"/>
          <w:bCs/>
          <w:sz w:val="24"/>
          <w:szCs w:val="24"/>
        </w:rPr>
        <w:t>6</w:t>
      </w:r>
      <w:r w:rsidR="006C2533" w:rsidRPr="00393887">
        <w:rPr>
          <w:rFonts w:ascii="Arial" w:eastAsia="Times New Roman" w:hAnsi="Arial" w:cs="Arial"/>
          <w:bCs/>
          <w:sz w:val="24"/>
          <w:szCs w:val="24"/>
        </w:rPr>
        <w:t xml:space="preserve"> publication date, published in English with an ISBN number.</w:t>
      </w:r>
      <w:r w:rsidR="00641F63" w:rsidRPr="00393887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49FE7EF3" w14:textId="5F83E299" w:rsidR="00E72ECC" w:rsidRPr="00393887" w:rsidRDefault="00896CB4" w:rsidP="00220061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393887">
        <w:rPr>
          <w:rFonts w:ascii="Arial" w:eastAsia="Times New Roman" w:hAnsi="Arial" w:cs="Arial"/>
          <w:sz w:val="24"/>
          <w:szCs w:val="24"/>
        </w:rPr>
        <w:t>All sales are final.</w:t>
      </w:r>
      <w:r w:rsidR="0064107C" w:rsidRPr="00393887">
        <w:rPr>
          <w:rFonts w:ascii="Arial" w:eastAsia="Times New Roman" w:hAnsi="Arial" w:cs="Arial"/>
          <w:sz w:val="24"/>
          <w:szCs w:val="24"/>
        </w:rPr>
        <w:t xml:space="preserve"> Authors retain all rights to submitted work. Entry Submissions are deleted from </w:t>
      </w:r>
      <w:proofErr w:type="gramStart"/>
      <w:r w:rsidR="0064107C" w:rsidRPr="00393887">
        <w:rPr>
          <w:rFonts w:ascii="Arial" w:eastAsia="Times New Roman" w:hAnsi="Arial" w:cs="Arial"/>
          <w:sz w:val="24"/>
          <w:szCs w:val="24"/>
        </w:rPr>
        <w:t>entry</w:t>
      </w:r>
      <w:proofErr w:type="gramEnd"/>
      <w:r w:rsidR="0064107C" w:rsidRPr="00393887">
        <w:rPr>
          <w:rFonts w:ascii="Arial" w:eastAsia="Times New Roman" w:hAnsi="Arial" w:cs="Arial"/>
          <w:sz w:val="24"/>
          <w:szCs w:val="24"/>
        </w:rPr>
        <w:t xml:space="preserve"> database at the conclusion of the competition.</w:t>
      </w:r>
    </w:p>
    <w:p w14:paraId="4358FBE1" w14:textId="77777777" w:rsidR="00E72ECC" w:rsidRPr="00393887" w:rsidRDefault="00E72ECC" w:rsidP="00220061">
      <w:pPr>
        <w:spacing w:after="0" w:line="360" w:lineRule="auto"/>
        <w:ind w:left="720"/>
        <w:rPr>
          <w:rFonts w:ascii="Arial" w:eastAsia="Times New Roman" w:hAnsi="Arial" w:cs="Arial"/>
          <w:bCs/>
          <w:sz w:val="24"/>
          <w:szCs w:val="24"/>
        </w:rPr>
      </w:pPr>
    </w:p>
    <w:p w14:paraId="47C3CB24" w14:textId="1FCDF8B3" w:rsidR="00E72ECC" w:rsidRPr="00393887" w:rsidRDefault="00E72ECC" w:rsidP="00220061">
      <w:pPr>
        <w:pStyle w:val="NoSpacing"/>
        <w:spacing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393887">
        <w:rPr>
          <w:rFonts w:ascii="Arial" w:hAnsi="Arial" w:cs="Arial"/>
          <w:b/>
          <w:color w:val="FF0000"/>
          <w:sz w:val="24"/>
          <w:szCs w:val="24"/>
        </w:rPr>
        <w:lastRenderedPageBreak/>
        <w:t>PLEASE NOTE:</w:t>
      </w:r>
      <w:r w:rsidRPr="00393887">
        <w:rPr>
          <w:rFonts w:ascii="Arial" w:hAnsi="Arial" w:cs="Arial"/>
          <w:color w:val="FF0000"/>
          <w:sz w:val="24"/>
          <w:szCs w:val="24"/>
        </w:rPr>
        <w:t xml:space="preserve"> </w:t>
      </w:r>
      <w:r w:rsidRPr="00393887">
        <w:rPr>
          <w:rFonts w:ascii="Arial" w:hAnsi="Arial" w:cs="Arial"/>
          <w:sz w:val="24"/>
          <w:szCs w:val="24"/>
        </w:rPr>
        <w:t xml:space="preserve">Our staff will be communicating with you </w:t>
      </w:r>
      <w:r w:rsidRPr="00393887">
        <w:rPr>
          <w:rFonts w:ascii="Arial" w:hAnsi="Arial" w:cs="Arial"/>
          <w:b/>
          <w:sz w:val="24"/>
          <w:szCs w:val="24"/>
          <w:u w:val="single"/>
        </w:rPr>
        <w:t>via e-mail</w:t>
      </w:r>
      <w:r w:rsidR="00FF0C0E" w:rsidRPr="00393887">
        <w:rPr>
          <w:rFonts w:ascii="Arial" w:hAnsi="Arial" w:cs="Arial"/>
          <w:sz w:val="24"/>
          <w:szCs w:val="24"/>
        </w:rPr>
        <w:t>--</w:t>
      </w:r>
      <w:r w:rsidRPr="00393887">
        <w:rPr>
          <w:rFonts w:ascii="Arial" w:hAnsi="Arial" w:cs="Arial"/>
          <w:sz w:val="24"/>
          <w:szCs w:val="24"/>
        </w:rPr>
        <w:t xml:space="preserve">an entry confirmation email </w:t>
      </w:r>
      <w:r w:rsidR="00FF0C0E" w:rsidRPr="00393887">
        <w:rPr>
          <w:rFonts w:ascii="Arial" w:hAnsi="Arial" w:cs="Arial"/>
          <w:sz w:val="24"/>
          <w:szCs w:val="24"/>
        </w:rPr>
        <w:t>and</w:t>
      </w:r>
      <w:r w:rsidRPr="00393887">
        <w:rPr>
          <w:rFonts w:ascii="Arial" w:hAnsi="Arial" w:cs="Arial"/>
          <w:sz w:val="24"/>
          <w:szCs w:val="24"/>
        </w:rPr>
        <w:t xml:space="preserve"> if your title places as a winner or finalist in the contest. </w:t>
      </w:r>
      <w:r w:rsidR="00FF0C0E" w:rsidRPr="00393887">
        <w:rPr>
          <w:rFonts w:ascii="Arial" w:hAnsi="Arial" w:cs="Arial"/>
          <w:sz w:val="24"/>
          <w:szCs w:val="24"/>
        </w:rPr>
        <w:t>Take notice that o</w:t>
      </w:r>
      <w:r w:rsidRPr="00393887">
        <w:rPr>
          <w:rFonts w:ascii="Arial" w:hAnsi="Arial" w:cs="Arial"/>
          <w:sz w:val="24"/>
          <w:szCs w:val="24"/>
        </w:rPr>
        <w:t xml:space="preserve">ur messages may be placed in your spam folder. One way to make sure our messages reach your inbox is to add our e-mail address to your contact list. </w:t>
      </w:r>
      <w:r w:rsidR="0064107C" w:rsidRPr="00393887">
        <w:rPr>
          <w:rFonts w:ascii="Arial" w:hAnsi="Arial" w:cs="Arial"/>
          <w:sz w:val="24"/>
          <w:szCs w:val="24"/>
        </w:rPr>
        <w:t>Your email will be saved in our database for all future communications.</w:t>
      </w:r>
    </w:p>
    <w:p w14:paraId="02E857AA" w14:textId="77777777" w:rsidR="006C2533" w:rsidRPr="00393887" w:rsidRDefault="006C2533" w:rsidP="00220061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5CB6B28E" w14:textId="6ACF4DCC" w:rsidR="00C22585" w:rsidRPr="00393887" w:rsidRDefault="006C2533" w:rsidP="00220061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93887">
        <w:rPr>
          <w:rFonts w:ascii="Arial" w:eastAsia="Times New Roman" w:hAnsi="Arial" w:cs="Arial"/>
          <w:b/>
          <w:bCs/>
          <w:sz w:val="24"/>
          <w:szCs w:val="24"/>
        </w:rPr>
        <w:t>SUBMISSION CHECKLIST</w:t>
      </w:r>
    </w:p>
    <w:p w14:paraId="67ECDED4" w14:textId="7322DF59" w:rsidR="00C22585" w:rsidRPr="00393887" w:rsidRDefault="00C22585" w:rsidP="00220061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93887">
        <w:rPr>
          <w:rFonts w:ascii="Arial" w:eastAsia="Times New Roman" w:hAnsi="Arial" w:cs="Arial"/>
          <w:b/>
          <w:bCs/>
          <w:sz w:val="24"/>
          <w:szCs w:val="24"/>
        </w:rPr>
        <w:t xml:space="preserve">Submitting </w:t>
      </w:r>
      <w:r w:rsidR="008A6554" w:rsidRPr="00393887">
        <w:rPr>
          <w:rFonts w:ascii="Arial" w:eastAsia="Times New Roman" w:hAnsi="Arial" w:cs="Arial"/>
          <w:b/>
          <w:bCs/>
          <w:sz w:val="24"/>
          <w:szCs w:val="24"/>
        </w:rPr>
        <w:t>your work electronically</w:t>
      </w:r>
      <w:r w:rsidRPr="00393887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052D64C7" w14:textId="77777777" w:rsidR="00125266" w:rsidRPr="00393887" w:rsidRDefault="00125266" w:rsidP="00220061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393887">
        <w:rPr>
          <w:rFonts w:ascii="Arial" w:eastAsia="Times New Roman" w:hAnsi="Arial" w:cs="Arial"/>
          <w:bCs/>
          <w:sz w:val="24"/>
          <w:szCs w:val="24"/>
        </w:rPr>
        <w:t>Process your entry fee online.</w:t>
      </w:r>
    </w:p>
    <w:p w14:paraId="397FE023" w14:textId="4DC62ABE" w:rsidR="00C22585" w:rsidRPr="00393887" w:rsidRDefault="00C22585" w:rsidP="00220061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393887">
        <w:rPr>
          <w:rFonts w:ascii="Arial" w:eastAsia="Times New Roman" w:hAnsi="Arial" w:cs="Arial"/>
          <w:bCs/>
          <w:sz w:val="24"/>
          <w:szCs w:val="24"/>
        </w:rPr>
        <w:t>E-mail “</w:t>
      </w:r>
      <w:r w:rsidR="00286160" w:rsidRPr="00393887">
        <w:rPr>
          <w:rFonts w:ascii="Arial" w:eastAsia="Times New Roman" w:hAnsi="Arial" w:cs="Arial"/>
          <w:bCs/>
          <w:sz w:val="24"/>
          <w:szCs w:val="24"/>
        </w:rPr>
        <w:t>info</w:t>
      </w:r>
      <w:r w:rsidRPr="00393887">
        <w:rPr>
          <w:rFonts w:ascii="Arial" w:eastAsia="Times New Roman" w:hAnsi="Arial" w:cs="Arial"/>
          <w:bCs/>
          <w:sz w:val="24"/>
          <w:szCs w:val="24"/>
        </w:rPr>
        <w:t>@</w:t>
      </w:r>
      <w:r w:rsidR="000454A0">
        <w:rPr>
          <w:rFonts w:ascii="Arial" w:eastAsia="Times New Roman" w:hAnsi="Arial" w:cs="Arial"/>
          <w:bCs/>
          <w:sz w:val="24"/>
          <w:szCs w:val="24"/>
        </w:rPr>
        <w:t>literaryglobal</w:t>
      </w:r>
      <w:r w:rsidRPr="00393887">
        <w:rPr>
          <w:rFonts w:ascii="Arial" w:eastAsia="Times New Roman" w:hAnsi="Arial" w:cs="Arial"/>
          <w:bCs/>
          <w:sz w:val="24"/>
          <w:szCs w:val="24"/>
        </w:rPr>
        <w:t>.com” a copy of your filled out entry form as well as a PDF copy of your book.</w:t>
      </w:r>
      <w:r w:rsidR="00AB3F74" w:rsidRPr="00393887">
        <w:rPr>
          <w:rFonts w:ascii="Arial" w:eastAsia="Times New Roman" w:hAnsi="Arial" w:cs="Arial"/>
          <w:bCs/>
          <w:sz w:val="24"/>
          <w:szCs w:val="24"/>
        </w:rPr>
        <w:t xml:space="preserve"> Make sure to include the cover.</w:t>
      </w:r>
    </w:p>
    <w:p w14:paraId="79C6813E" w14:textId="59358F88" w:rsidR="00C22585" w:rsidRPr="00393887" w:rsidRDefault="00C22585" w:rsidP="00220061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393887">
        <w:rPr>
          <w:rFonts w:ascii="Arial" w:eastAsia="Times New Roman" w:hAnsi="Arial" w:cs="Arial"/>
          <w:bCs/>
          <w:sz w:val="24"/>
          <w:szCs w:val="24"/>
        </w:rPr>
        <w:t>Attach a</w:t>
      </w:r>
      <w:r w:rsidR="00C861B3">
        <w:rPr>
          <w:rFonts w:ascii="Arial" w:eastAsia="Times New Roman" w:hAnsi="Arial" w:cs="Arial"/>
          <w:bCs/>
          <w:sz w:val="24"/>
          <w:szCs w:val="24"/>
        </w:rPr>
        <w:t>ny</w:t>
      </w:r>
      <w:r w:rsidRPr="00393887">
        <w:rPr>
          <w:rFonts w:ascii="Arial" w:eastAsia="Times New Roman" w:hAnsi="Arial" w:cs="Arial"/>
          <w:bCs/>
          <w:sz w:val="24"/>
          <w:szCs w:val="24"/>
        </w:rPr>
        <w:t xml:space="preserve"> Press Release or Marketing Material</w:t>
      </w:r>
      <w:r w:rsidR="00C861B3">
        <w:rPr>
          <w:rFonts w:ascii="Arial" w:eastAsia="Times New Roman" w:hAnsi="Arial" w:cs="Arial"/>
          <w:bCs/>
          <w:sz w:val="24"/>
          <w:szCs w:val="24"/>
        </w:rPr>
        <w:t>s</w:t>
      </w:r>
      <w:r w:rsidRPr="00393887">
        <w:rPr>
          <w:rFonts w:ascii="Arial" w:eastAsia="Times New Roman" w:hAnsi="Arial" w:cs="Arial"/>
          <w:bCs/>
          <w:sz w:val="24"/>
          <w:szCs w:val="24"/>
        </w:rPr>
        <w:t xml:space="preserve"> for each title (if available)</w:t>
      </w:r>
    </w:p>
    <w:p w14:paraId="298405D6" w14:textId="37AE113B" w:rsidR="00C22585" w:rsidRDefault="00C22585" w:rsidP="00220061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393887">
        <w:rPr>
          <w:rFonts w:ascii="Arial" w:eastAsia="Times New Roman" w:hAnsi="Arial" w:cs="Arial"/>
          <w:bCs/>
          <w:sz w:val="24"/>
          <w:szCs w:val="24"/>
        </w:rPr>
        <w:t>“</w:t>
      </w:r>
      <w:r w:rsidR="00C310CC" w:rsidRPr="00393887">
        <w:rPr>
          <w:rFonts w:ascii="Arial" w:eastAsia="Times New Roman" w:hAnsi="Arial" w:cs="Arial"/>
          <w:bCs/>
          <w:sz w:val="24"/>
          <w:szCs w:val="24"/>
        </w:rPr>
        <w:t>Literary Global</w:t>
      </w:r>
      <w:r w:rsidR="00AB3F74" w:rsidRPr="00393887">
        <w:rPr>
          <w:rFonts w:ascii="Arial" w:eastAsia="Times New Roman" w:hAnsi="Arial" w:cs="Arial"/>
          <w:bCs/>
          <w:sz w:val="24"/>
          <w:szCs w:val="24"/>
        </w:rPr>
        <w:t>” should</w:t>
      </w:r>
      <w:r w:rsidRPr="00393887">
        <w:rPr>
          <w:rFonts w:ascii="Arial" w:eastAsia="Times New Roman" w:hAnsi="Arial" w:cs="Arial"/>
          <w:bCs/>
          <w:sz w:val="24"/>
          <w:szCs w:val="24"/>
        </w:rPr>
        <w:t xml:space="preserve"> appear on your credit card</w:t>
      </w:r>
      <w:r w:rsidR="00CF6691" w:rsidRPr="00393887">
        <w:rPr>
          <w:rFonts w:ascii="Arial" w:eastAsia="Times New Roman" w:hAnsi="Arial" w:cs="Arial"/>
          <w:bCs/>
          <w:sz w:val="24"/>
          <w:szCs w:val="24"/>
        </w:rPr>
        <w:t>/</w:t>
      </w:r>
      <w:r w:rsidR="00ED0F3C" w:rsidRPr="00393887">
        <w:rPr>
          <w:rFonts w:ascii="Arial" w:eastAsia="Times New Roman" w:hAnsi="Arial" w:cs="Arial"/>
          <w:bCs/>
          <w:sz w:val="24"/>
          <w:szCs w:val="24"/>
        </w:rPr>
        <w:t>PayPal</w:t>
      </w:r>
      <w:r w:rsidRPr="0039388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ED0F3C" w:rsidRPr="00393887">
        <w:rPr>
          <w:rFonts w:ascii="Arial" w:eastAsia="Times New Roman" w:hAnsi="Arial" w:cs="Arial"/>
          <w:bCs/>
          <w:sz w:val="24"/>
          <w:szCs w:val="24"/>
        </w:rPr>
        <w:t>statement.</w:t>
      </w:r>
    </w:p>
    <w:p w14:paraId="684DB8CE" w14:textId="77777777" w:rsidR="004C023B" w:rsidRDefault="004C023B" w:rsidP="004C023B">
      <w:pPr>
        <w:spacing w:after="0" w:line="360" w:lineRule="auto"/>
        <w:ind w:left="720"/>
        <w:rPr>
          <w:rFonts w:ascii="Arial" w:eastAsia="Times New Roman" w:hAnsi="Arial" w:cs="Arial"/>
          <w:bCs/>
          <w:sz w:val="24"/>
          <w:szCs w:val="24"/>
        </w:rPr>
      </w:pPr>
    </w:p>
    <w:p w14:paraId="458D5594" w14:textId="251EA01F" w:rsidR="004C023B" w:rsidRPr="00194331" w:rsidRDefault="004C023B" w:rsidP="00257896">
      <w:pPr>
        <w:spacing w:after="0" w:line="360" w:lineRule="auto"/>
        <w:ind w:left="72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194331">
        <w:rPr>
          <w:rFonts w:ascii="Arial" w:eastAsia="Times New Roman" w:hAnsi="Arial" w:cs="Arial"/>
          <w:b/>
          <w:sz w:val="24"/>
          <w:szCs w:val="24"/>
          <w:u w:val="single"/>
        </w:rPr>
        <w:t>CATEGORIES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E243D0" w14:paraId="273FC7A5" w14:textId="77777777" w:rsidTr="00092247">
        <w:tc>
          <w:tcPr>
            <w:tcW w:w="5035" w:type="dxa"/>
          </w:tcPr>
          <w:p w14:paraId="2E4A50AC" w14:textId="691B9BE6" w:rsidR="00E243D0" w:rsidRPr="00A654B5" w:rsidRDefault="00E243D0" w:rsidP="00E243D0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t>Asian American Fiction</w:t>
            </w:r>
          </w:p>
          <w:p w14:paraId="7405915E" w14:textId="58C95D60" w:rsidR="00E243D0" w:rsidRPr="00A654B5" w:rsidRDefault="00E243D0" w:rsidP="00E243D0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t>Asian American Non-Fiction</w:t>
            </w:r>
          </w:p>
          <w:p w14:paraId="14A6AB44" w14:textId="77777777" w:rsidR="00E243D0" w:rsidRPr="00A654B5" w:rsidRDefault="00E243D0" w:rsidP="00E243D0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t>Action/Adventure</w:t>
            </w:r>
            <w:r w:rsidRPr="00A654B5">
              <w:rPr>
                <w:rFonts w:ascii="Arial" w:hAnsi="Arial" w:cs="Arial"/>
              </w:rPr>
              <w:br/>
              <w:t>Addiction &amp; Recovery</w:t>
            </w:r>
            <w:r w:rsidRPr="00A654B5">
              <w:rPr>
                <w:rFonts w:ascii="Arial" w:hAnsi="Arial" w:cs="Arial"/>
              </w:rPr>
              <w:br/>
              <w:t>Activity Books - Adult</w:t>
            </w:r>
          </w:p>
          <w:p w14:paraId="617C2790" w14:textId="6A82324E" w:rsidR="000B31D3" w:rsidRDefault="00E243D0" w:rsidP="00E243D0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t>Activity Books - Children </w:t>
            </w:r>
            <w:r w:rsidRPr="00A654B5">
              <w:rPr>
                <w:rFonts w:ascii="Arial" w:hAnsi="Arial" w:cs="Arial"/>
              </w:rPr>
              <w:br/>
              <w:t>African American Fiction</w:t>
            </w:r>
            <w:r w:rsidRPr="00A654B5">
              <w:rPr>
                <w:rFonts w:ascii="Arial" w:hAnsi="Arial" w:cs="Arial"/>
              </w:rPr>
              <w:br/>
              <w:t>African American Non-Fiction</w:t>
            </w:r>
            <w:r w:rsidRPr="00A654B5">
              <w:rPr>
                <w:rFonts w:ascii="Arial" w:hAnsi="Arial" w:cs="Arial"/>
              </w:rPr>
              <w:br/>
              <w:t>Aging</w:t>
            </w:r>
            <w:r w:rsidRPr="00A654B5">
              <w:rPr>
                <w:rFonts w:ascii="Arial" w:hAnsi="Arial" w:cs="Arial"/>
              </w:rPr>
              <w:br/>
              <w:t>Animals-Pets </w:t>
            </w:r>
            <w:r w:rsidRPr="00A654B5">
              <w:rPr>
                <w:rFonts w:ascii="Arial" w:hAnsi="Arial" w:cs="Arial"/>
              </w:rPr>
              <w:br/>
              <w:t>Anthology</w:t>
            </w:r>
            <w:r w:rsidRPr="00A654B5">
              <w:rPr>
                <w:rFonts w:ascii="Arial" w:hAnsi="Arial" w:cs="Arial"/>
              </w:rPr>
              <w:br/>
              <w:t>Arts &amp; Entertainment</w:t>
            </w:r>
            <w:r w:rsidRPr="00A654B5">
              <w:rPr>
                <w:rFonts w:ascii="Arial" w:hAnsi="Arial" w:cs="Arial"/>
              </w:rPr>
              <w:br/>
              <w:t>Autobiography</w:t>
            </w:r>
          </w:p>
          <w:p w14:paraId="5097F345" w14:textId="704763D8" w:rsidR="00B2666C" w:rsidRPr="00B536E0" w:rsidRDefault="00B2666C" w:rsidP="00E243D0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t>Book Cover Design-Fiction</w:t>
            </w:r>
          </w:p>
        </w:tc>
        <w:tc>
          <w:tcPr>
            <w:tcW w:w="5035" w:type="dxa"/>
          </w:tcPr>
          <w:p w14:paraId="4FA319E5" w14:textId="77777777" w:rsidR="00766217" w:rsidRDefault="00EF260E" w:rsidP="00E243D0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t>Book Cover Design-Non-Fiction</w:t>
            </w:r>
            <w:r w:rsidRPr="00A654B5">
              <w:rPr>
                <w:rFonts w:ascii="Arial" w:hAnsi="Arial" w:cs="Arial"/>
              </w:rPr>
              <w:br/>
              <w:t>Book Interior Design Fiction</w:t>
            </w:r>
            <w:r w:rsidRPr="00A654B5">
              <w:rPr>
                <w:rFonts w:ascii="Arial" w:hAnsi="Arial" w:cs="Arial"/>
              </w:rPr>
              <w:br/>
              <w:t>Book Interior Design Non-Fiction</w:t>
            </w:r>
            <w:r w:rsidRPr="00A654B5">
              <w:rPr>
                <w:rFonts w:ascii="Arial" w:hAnsi="Arial" w:cs="Arial"/>
              </w:rPr>
              <w:br/>
              <w:t>Business-Entrepreneurship &amp; Small Business </w:t>
            </w:r>
            <w:r w:rsidRPr="00A654B5">
              <w:rPr>
                <w:rFonts w:ascii="Arial" w:hAnsi="Arial" w:cs="Arial"/>
              </w:rPr>
              <w:br/>
              <w:t>Business-General </w:t>
            </w:r>
          </w:p>
          <w:p w14:paraId="2E90B3B8" w14:textId="2525E98D" w:rsidR="00E243D0" w:rsidRPr="00B536E0" w:rsidRDefault="00766217" w:rsidP="00E243D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Business-Miscellaneous</w:t>
            </w:r>
            <w:r w:rsidR="00EF260E" w:rsidRPr="00A654B5">
              <w:rPr>
                <w:rFonts w:ascii="Arial" w:hAnsi="Arial" w:cs="Arial"/>
              </w:rPr>
              <w:br/>
              <w:t>Business-Motivational </w:t>
            </w:r>
          </w:p>
          <w:p w14:paraId="3FD56CD9" w14:textId="77777777" w:rsidR="009E54AF" w:rsidRDefault="00EF260E" w:rsidP="00EF260E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t>Cancer </w:t>
            </w:r>
            <w:r w:rsidRPr="00A654B5">
              <w:rPr>
                <w:rFonts w:ascii="Arial" w:hAnsi="Arial" w:cs="Arial"/>
              </w:rPr>
              <w:br/>
              <w:t>Career</w:t>
            </w:r>
            <w:r w:rsidRPr="00A654B5">
              <w:rPr>
                <w:rFonts w:ascii="Arial" w:hAnsi="Arial" w:cs="Arial"/>
              </w:rPr>
              <w:br/>
              <w:t>Caregiving</w:t>
            </w:r>
            <w:r w:rsidRPr="00A654B5">
              <w:rPr>
                <w:rFonts w:ascii="Arial" w:hAnsi="Arial" w:cs="Arial"/>
              </w:rPr>
              <w:br/>
              <w:t>Chapter Books </w:t>
            </w:r>
            <w:r w:rsidRPr="00A654B5">
              <w:rPr>
                <w:rFonts w:ascii="Arial" w:hAnsi="Arial" w:cs="Arial"/>
              </w:rPr>
              <w:br/>
              <w:t>Chick-Lit </w:t>
            </w:r>
          </w:p>
          <w:p w14:paraId="705C7D4C" w14:textId="6937FDE8" w:rsidR="00092247" w:rsidRPr="00B536E0" w:rsidRDefault="00092247" w:rsidP="00EF260E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654B5">
              <w:rPr>
                <w:rFonts w:ascii="Arial" w:hAnsi="Arial" w:cs="Arial"/>
              </w:rPr>
              <w:t>Childrens-Fiction (Ages 3-8)</w:t>
            </w:r>
            <w:r w:rsidRPr="00A654B5">
              <w:rPr>
                <w:rFonts w:ascii="Arial" w:hAnsi="Arial" w:cs="Arial"/>
              </w:rPr>
              <w:br/>
              <w:t>Childrens-Inspirational/Motivational </w:t>
            </w:r>
          </w:p>
        </w:tc>
      </w:tr>
      <w:tr w:rsidR="00E243D0" w14:paraId="68AA3300" w14:textId="77777777" w:rsidTr="00092247">
        <w:tc>
          <w:tcPr>
            <w:tcW w:w="5035" w:type="dxa"/>
          </w:tcPr>
          <w:p w14:paraId="198BE896" w14:textId="29B31970" w:rsidR="00E243D0" w:rsidRDefault="000B31D3" w:rsidP="00E243D0">
            <w:pPr>
              <w:spacing w:line="360" w:lineRule="auto"/>
              <w:rPr>
                <w:rFonts w:ascii="Arial" w:hAnsi="Arial" w:cs="Arial"/>
              </w:rPr>
            </w:pPr>
            <w:r w:rsidRPr="000B31D3">
              <w:rPr>
                <w:rFonts w:ascii="Arial" w:hAnsi="Arial" w:cs="Arial"/>
              </w:rPr>
              <w:t>Book Cover Design-Children Picture Books</w:t>
            </w:r>
            <w:r w:rsidR="00E243D0" w:rsidRPr="00A654B5">
              <w:rPr>
                <w:rFonts w:ascii="Arial" w:hAnsi="Arial" w:cs="Arial"/>
              </w:rPr>
              <w:t> </w:t>
            </w:r>
            <w:r w:rsidR="00E243D0" w:rsidRPr="00A654B5">
              <w:rPr>
                <w:rFonts w:ascii="Arial" w:hAnsi="Arial" w:cs="Arial"/>
              </w:rPr>
              <w:br/>
              <w:t>Biography-General</w:t>
            </w:r>
            <w:r w:rsidR="00E243D0" w:rsidRPr="00A654B5">
              <w:rPr>
                <w:rFonts w:ascii="Arial" w:hAnsi="Arial" w:cs="Arial"/>
              </w:rPr>
              <w:br/>
              <w:t>Biography-Historical</w:t>
            </w:r>
            <w:r w:rsidR="00E243D0" w:rsidRPr="00A654B5">
              <w:rPr>
                <w:rFonts w:ascii="Arial" w:hAnsi="Arial" w:cs="Arial"/>
              </w:rPr>
              <w:br/>
              <w:t>Body/Mind/Spirit</w:t>
            </w:r>
          </w:p>
          <w:p w14:paraId="5257D13F" w14:textId="2FE66C49" w:rsidR="000B31D3" w:rsidRPr="00B536E0" w:rsidRDefault="00330A6F" w:rsidP="00E243D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Beauty</w:t>
            </w:r>
          </w:p>
          <w:p w14:paraId="69349915" w14:textId="7BDCFD69" w:rsidR="00092247" w:rsidRPr="00B536E0" w:rsidRDefault="00092247" w:rsidP="00E243D0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br/>
            </w:r>
          </w:p>
        </w:tc>
        <w:tc>
          <w:tcPr>
            <w:tcW w:w="5035" w:type="dxa"/>
          </w:tcPr>
          <w:p w14:paraId="21E1A601" w14:textId="14E333A9" w:rsidR="00092247" w:rsidRPr="00B536E0" w:rsidRDefault="00EF260E" w:rsidP="00EF260E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t>Childrens-Non-Fiction (Ages 3-8)</w:t>
            </w:r>
            <w:r w:rsidRPr="00A654B5">
              <w:rPr>
                <w:rFonts w:ascii="Arial" w:hAnsi="Arial" w:cs="Arial"/>
              </w:rPr>
              <w:br/>
              <w:t>Childrens-Religion </w:t>
            </w:r>
            <w:r w:rsidRPr="00B536E0">
              <w:rPr>
                <w:rFonts w:ascii="Arial" w:hAnsi="Arial" w:cs="Arial"/>
              </w:rPr>
              <w:t xml:space="preserve"> </w:t>
            </w:r>
            <w:r w:rsidR="00092247" w:rsidRPr="00A654B5">
              <w:rPr>
                <w:rFonts w:ascii="Arial" w:hAnsi="Arial" w:cs="Arial"/>
              </w:rPr>
              <w:br/>
              <w:t>Comedy</w:t>
            </w:r>
            <w:r w:rsidR="00092247" w:rsidRPr="00A654B5">
              <w:rPr>
                <w:rFonts w:ascii="Arial" w:hAnsi="Arial" w:cs="Arial"/>
              </w:rPr>
              <w:br/>
              <w:t>Comics and Graphic Novels </w:t>
            </w:r>
            <w:r w:rsidR="00092247" w:rsidRPr="00A654B5">
              <w:rPr>
                <w:rFonts w:ascii="Arial" w:hAnsi="Arial" w:cs="Arial"/>
              </w:rPr>
              <w:br/>
              <w:t>Contemporary Novel </w:t>
            </w:r>
          </w:p>
        </w:tc>
      </w:tr>
      <w:tr w:rsidR="00E243D0" w14:paraId="06CBAC1C" w14:textId="77777777" w:rsidTr="00092247">
        <w:tc>
          <w:tcPr>
            <w:tcW w:w="5035" w:type="dxa"/>
          </w:tcPr>
          <w:p w14:paraId="6FC65BB9" w14:textId="11DD28DC" w:rsidR="00E243D0" w:rsidRDefault="00EF260E" w:rsidP="00E243D0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lastRenderedPageBreak/>
              <w:t>Cookbooks-General </w:t>
            </w:r>
            <w:r w:rsidRPr="00A654B5">
              <w:rPr>
                <w:rFonts w:ascii="Arial" w:hAnsi="Arial" w:cs="Arial"/>
              </w:rPr>
              <w:br/>
              <w:t>Hobbies</w:t>
            </w:r>
            <w:r w:rsidRPr="00A654B5">
              <w:rPr>
                <w:rFonts w:ascii="Arial" w:hAnsi="Arial" w:cs="Arial"/>
              </w:rPr>
              <w:br/>
              <w:t>Crime Fiction </w:t>
            </w:r>
            <w:r w:rsidRPr="00A654B5">
              <w:rPr>
                <w:rFonts w:ascii="Arial" w:hAnsi="Arial" w:cs="Arial"/>
              </w:rPr>
              <w:br/>
              <w:t>Cross Genre </w:t>
            </w:r>
            <w:r w:rsidRPr="00A654B5">
              <w:rPr>
                <w:rFonts w:ascii="Arial" w:hAnsi="Arial" w:cs="Arial"/>
              </w:rPr>
              <w:br/>
              <w:t>Current Events</w:t>
            </w:r>
          </w:p>
          <w:p w14:paraId="6AFCFF3B" w14:textId="141CBEDA" w:rsidR="00257896" w:rsidRDefault="00257896" w:rsidP="00E243D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Debut Fiction</w:t>
            </w:r>
          </w:p>
          <w:p w14:paraId="7A1F7B28" w14:textId="5D223468" w:rsidR="00257896" w:rsidRPr="00B536E0" w:rsidRDefault="00257896" w:rsidP="00E243D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Debut Non-Fiction</w:t>
            </w:r>
          </w:p>
          <w:p w14:paraId="56021D75" w14:textId="77777777" w:rsidR="00A144C5" w:rsidRDefault="00092247" w:rsidP="00E243D0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t>Death &amp; Dying</w:t>
            </w:r>
          </w:p>
          <w:p w14:paraId="5A866F9B" w14:textId="3F513DDB" w:rsidR="00092247" w:rsidRDefault="00A144C5" w:rsidP="00E243D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DEI</w:t>
            </w:r>
            <w:r w:rsidR="00092247" w:rsidRPr="00A654B5">
              <w:rPr>
                <w:rFonts w:ascii="Arial" w:hAnsi="Arial" w:cs="Arial"/>
              </w:rPr>
              <w:br/>
              <w:t>Diet &amp; Nutrition </w:t>
            </w:r>
            <w:r w:rsidR="00092247" w:rsidRPr="00A654B5">
              <w:rPr>
                <w:rFonts w:ascii="Arial" w:hAnsi="Arial" w:cs="Arial"/>
              </w:rPr>
              <w:br/>
              <w:t>Divorce</w:t>
            </w:r>
          </w:p>
          <w:p w14:paraId="6CEB9265" w14:textId="323C7897" w:rsidR="009E54AF" w:rsidRPr="00B536E0" w:rsidRDefault="009E54AF" w:rsidP="00E243D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Early Readers</w:t>
            </w:r>
          </w:p>
          <w:p w14:paraId="263FA903" w14:textId="0052B8E9" w:rsidR="00092247" w:rsidRPr="00B536E0" w:rsidRDefault="00092247" w:rsidP="00E243D0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t>Education</w:t>
            </w:r>
            <w:r w:rsidR="00766217">
              <w:rPr>
                <w:rFonts w:ascii="Arial" w:hAnsi="Arial" w:cs="Arial"/>
              </w:rPr>
              <w:t>al</w:t>
            </w:r>
            <w:r w:rsidRPr="00A654B5">
              <w:rPr>
                <w:rFonts w:ascii="Arial" w:hAnsi="Arial" w:cs="Arial"/>
              </w:rPr>
              <w:t> </w:t>
            </w:r>
          </w:p>
        </w:tc>
        <w:tc>
          <w:tcPr>
            <w:tcW w:w="5035" w:type="dxa"/>
          </w:tcPr>
          <w:p w14:paraId="2EAE506E" w14:textId="77777777" w:rsidR="00EF260E" w:rsidRPr="00A654B5" w:rsidRDefault="00EF260E" w:rsidP="00EF260E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t>Latinx Fiction</w:t>
            </w:r>
          </w:p>
          <w:p w14:paraId="70506ABE" w14:textId="77777777" w:rsidR="00EF260E" w:rsidRPr="00A654B5" w:rsidRDefault="00EF260E" w:rsidP="00EF260E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t>Latinx Non-Fiction</w:t>
            </w:r>
          </w:p>
          <w:p w14:paraId="4F1FA2BC" w14:textId="77777777" w:rsidR="00EF260E" w:rsidRDefault="00EF260E" w:rsidP="00EF260E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t>LGBTQIA Fiction </w:t>
            </w:r>
            <w:r w:rsidRPr="00A654B5">
              <w:rPr>
                <w:rFonts w:ascii="Arial" w:hAnsi="Arial" w:cs="Arial"/>
              </w:rPr>
              <w:br/>
              <w:t>LGBTQIA Non-Fiction</w:t>
            </w:r>
            <w:r w:rsidRPr="00A654B5">
              <w:rPr>
                <w:rFonts w:ascii="Arial" w:hAnsi="Arial" w:cs="Arial"/>
              </w:rPr>
              <w:br/>
              <w:t>Leadership </w:t>
            </w:r>
          </w:p>
          <w:p w14:paraId="6AD55693" w14:textId="5497155B" w:rsidR="008C669F" w:rsidRDefault="008C669F" w:rsidP="00EF260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Legacy Non-Fiction</w:t>
            </w:r>
            <w:r w:rsidR="00E524F4">
              <w:rPr>
                <w:rFonts w:ascii="Arial" w:hAnsi="Arial" w:cs="Arial"/>
              </w:rPr>
              <w:t xml:space="preserve"> (Books older than </w:t>
            </w:r>
            <w:r w:rsidR="005D1D3E">
              <w:rPr>
                <w:rFonts w:ascii="Arial" w:hAnsi="Arial" w:cs="Arial"/>
              </w:rPr>
              <w:t>5</w:t>
            </w:r>
            <w:r w:rsidR="00E524F4">
              <w:rPr>
                <w:rFonts w:ascii="Arial" w:hAnsi="Arial" w:cs="Arial"/>
              </w:rPr>
              <w:t xml:space="preserve"> years)</w:t>
            </w:r>
          </w:p>
          <w:p w14:paraId="69781738" w14:textId="061F86A6" w:rsidR="008C669F" w:rsidRPr="00B536E0" w:rsidRDefault="008C669F" w:rsidP="00EF260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Legacy Fiction</w:t>
            </w:r>
            <w:r w:rsidR="00E524F4">
              <w:rPr>
                <w:rFonts w:ascii="Arial" w:hAnsi="Arial" w:cs="Arial"/>
              </w:rPr>
              <w:t xml:space="preserve"> (Books older than </w:t>
            </w:r>
            <w:r w:rsidR="005D1D3E">
              <w:rPr>
                <w:rFonts w:ascii="Arial" w:hAnsi="Arial" w:cs="Arial"/>
              </w:rPr>
              <w:t>5</w:t>
            </w:r>
            <w:r w:rsidR="00E524F4">
              <w:rPr>
                <w:rFonts w:ascii="Arial" w:hAnsi="Arial" w:cs="Arial"/>
              </w:rPr>
              <w:t xml:space="preserve"> years)</w:t>
            </w:r>
          </w:p>
          <w:p w14:paraId="7EE6FCC7" w14:textId="77777777" w:rsidR="00943297" w:rsidRDefault="00092247" w:rsidP="00092247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t>Legal Thriller </w:t>
            </w:r>
            <w:r w:rsidRPr="00A654B5">
              <w:rPr>
                <w:rFonts w:ascii="Arial" w:hAnsi="Arial" w:cs="Arial"/>
              </w:rPr>
              <w:br/>
              <w:t>Literary Fiction </w:t>
            </w:r>
          </w:p>
          <w:p w14:paraId="7343B034" w14:textId="01DFB9C9" w:rsidR="00092247" w:rsidRPr="00943297" w:rsidRDefault="00092247" w:rsidP="00092247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t>Marriage </w:t>
            </w:r>
            <w:r w:rsidRPr="00A654B5">
              <w:rPr>
                <w:rFonts w:ascii="Arial" w:hAnsi="Arial" w:cs="Arial"/>
              </w:rPr>
              <w:br/>
              <w:t>Medical </w:t>
            </w:r>
          </w:p>
        </w:tc>
      </w:tr>
      <w:tr w:rsidR="00E243D0" w14:paraId="7E6D3C2C" w14:textId="77777777" w:rsidTr="00092247">
        <w:tc>
          <w:tcPr>
            <w:tcW w:w="5035" w:type="dxa"/>
          </w:tcPr>
          <w:p w14:paraId="51C26468" w14:textId="1F6C23AF" w:rsidR="00E243D0" w:rsidRPr="00B536E0" w:rsidRDefault="00092247" w:rsidP="00E243D0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t>Entertainment </w:t>
            </w:r>
            <w:r w:rsidRPr="00A654B5">
              <w:rPr>
                <w:rFonts w:ascii="Arial" w:hAnsi="Arial" w:cs="Arial"/>
              </w:rPr>
              <w:br/>
              <w:t>Environment</w:t>
            </w:r>
          </w:p>
        </w:tc>
        <w:tc>
          <w:tcPr>
            <w:tcW w:w="5035" w:type="dxa"/>
          </w:tcPr>
          <w:p w14:paraId="4538FDCB" w14:textId="1AFE23F1" w:rsidR="00092247" w:rsidRPr="00B536E0" w:rsidRDefault="00092247" w:rsidP="00E243D0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t>Medical Thriller</w:t>
            </w:r>
            <w:r w:rsidRPr="00A654B5">
              <w:rPr>
                <w:rFonts w:ascii="Arial" w:hAnsi="Arial" w:cs="Arial"/>
              </w:rPr>
              <w:br/>
              <w:t>Memoi</w:t>
            </w:r>
            <w:r w:rsidRPr="00B536E0">
              <w:rPr>
                <w:rFonts w:ascii="Arial" w:hAnsi="Arial" w:cs="Arial"/>
              </w:rPr>
              <w:t>r</w:t>
            </w:r>
          </w:p>
          <w:p w14:paraId="22A51786" w14:textId="77777777" w:rsidR="00EF260E" w:rsidRDefault="00092247" w:rsidP="00E243D0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t>Men’s Health </w:t>
            </w:r>
          </w:p>
          <w:p w14:paraId="7DB0B00A" w14:textId="77777777" w:rsidR="00A144C5" w:rsidRDefault="00A144C5" w:rsidP="00E243D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Middle Ages</w:t>
            </w:r>
          </w:p>
          <w:p w14:paraId="2992C3C6" w14:textId="084AE96E" w:rsidR="00A144C5" w:rsidRPr="00B536E0" w:rsidRDefault="00A144C5" w:rsidP="00E243D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Medieval History</w:t>
            </w:r>
          </w:p>
        </w:tc>
      </w:tr>
      <w:tr w:rsidR="00E243D0" w14:paraId="492A2349" w14:textId="77777777" w:rsidTr="00092247">
        <w:tc>
          <w:tcPr>
            <w:tcW w:w="5035" w:type="dxa"/>
          </w:tcPr>
          <w:p w14:paraId="567F8B1D" w14:textId="28D57CD1" w:rsidR="00E243D0" w:rsidRPr="00B536E0" w:rsidRDefault="00092247" w:rsidP="00E243D0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t>Faction (fiction based on fact) </w:t>
            </w:r>
            <w:r w:rsidRPr="00A654B5">
              <w:rPr>
                <w:rFonts w:ascii="Arial" w:hAnsi="Arial" w:cs="Arial"/>
              </w:rPr>
              <w:br/>
              <w:t>Fantasy </w:t>
            </w:r>
            <w:r w:rsidRPr="00A654B5">
              <w:rPr>
                <w:rFonts w:ascii="Arial" w:hAnsi="Arial" w:cs="Arial"/>
              </w:rPr>
              <w:br/>
              <w:t>Fitness </w:t>
            </w:r>
          </w:p>
        </w:tc>
        <w:tc>
          <w:tcPr>
            <w:tcW w:w="5035" w:type="dxa"/>
          </w:tcPr>
          <w:p w14:paraId="7608C2E8" w14:textId="5FBDD965" w:rsidR="00E243D0" w:rsidRPr="00B536E0" w:rsidRDefault="00092247" w:rsidP="00E243D0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654B5">
              <w:rPr>
                <w:rFonts w:ascii="Arial" w:hAnsi="Arial" w:cs="Arial"/>
              </w:rPr>
              <w:t>Military Fiction </w:t>
            </w:r>
            <w:r w:rsidRPr="00A654B5">
              <w:rPr>
                <w:rFonts w:ascii="Arial" w:hAnsi="Arial" w:cs="Arial"/>
              </w:rPr>
              <w:br/>
              <w:t>Military Non-Fiction </w:t>
            </w:r>
            <w:r w:rsidRPr="00A654B5">
              <w:rPr>
                <w:rFonts w:ascii="Arial" w:hAnsi="Arial" w:cs="Arial"/>
              </w:rPr>
              <w:br/>
              <w:t>Miscellaneous </w:t>
            </w:r>
            <w:r w:rsidRPr="00A654B5">
              <w:rPr>
                <w:rFonts w:ascii="Arial" w:hAnsi="Arial" w:cs="Arial"/>
              </w:rPr>
              <w:br/>
              <w:t>Motivational</w:t>
            </w:r>
          </w:p>
        </w:tc>
      </w:tr>
      <w:tr w:rsidR="00E243D0" w14:paraId="472ED28B" w14:textId="77777777" w:rsidTr="00092247">
        <w:tc>
          <w:tcPr>
            <w:tcW w:w="5035" w:type="dxa"/>
          </w:tcPr>
          <w:p w14:paraId="6036EC17" w14:textId="0C732868" w:rsidR="00EF260E" w:rsidRPr="00A654B5" w:rsidRDefault="00EF260E" w:rsidP="00EF260E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t>Friendship </w:t>
            </w:r>
          </w:p>
          <w:p w14:paraId="6EF6B871" w14:textId="50EA42EA" w:rsidR="00E243D0" w:rsidRPr="00B536E0" w:rsidRDefault="00EF260E" w:rsidP="00E243D0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t>Fiction General</w:t>
            </w:r>
          </w:p>
          <w:p w14:paraId="0A0EC0D0" w14:textId="1A5ECF1D" w:rsidR="00092247" w:rsidRPr="00A654B5" w:rsidRDefault="00092247" w:rsidP="00092247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t>Gift Books </w:t>
            </w:r>
          </w:p>
          <w:p w14:paraId="67CF9A91" w14:textId="50958B86" w:rsidR="00943297" w:rsidRPr="00B536E0" w:rsidRDefault="00092247" w:rsidP="00092247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t>Graphic Novel</w:t>
            </w:r>
            <w:r w:rsidRPr="00A654B5">
              <w:rPr>
                <w:rFonts w:ascii="Arial" w:hAnsi="Arial" w:cs="Arial"/>
              </w:rPr>
              <w:br/>
              <w:t>Grief</w:t>
            </w:r>
          </w:p>
        </w:tc>
        <w:tc>
          <w:tcPr>
            <w:tcW w:w="5035" w:type="dxa"/>
          </w:tcPr>
          <w:p w14:paraId="668F47D4" w14:textId="77777777" w:rsidR="00E243D0" w:rsidRPr="00B536E0" w:rsidRDefault="00EF260E" w:rsidP="00EF260E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t>Movies and Television </w:t>
            </w:r>
          </w:p>
          <w:p w14:paraId="1AFB19E0" w14:textId="77777777" w:rsidR="00092247" w:rsidRPr="00B536E0" w:rsidRDefault="00092247" w:rsidP="00EF260E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t>Multicultural-Fiction </w:t>
            </w:r>
            <w:r w:rsidRPr="00A654B5">
              <w:rPr>
                <w:rFonts w:ascii="Arial" w:hAnsi="Arial" w:cs="Arial"/>
              </w:rPr>
              <w:br/>
              <w:t>Multicultural-Non-Fiction</w:t>
            </w:r>
            <w:r w:rsidRPr="00A654B5">
              <w:rPr>
                <w:rFonts w:ascii="Arial" w:hAnsi="Arial" w:cs="Arial"/>
              </w:rPr>
              <w:br/>
              <w:t>Music </w:t>
            </w:r>
            <w:r w:rsidRPr="00A654B5">
              <w:rPr>
                <w:rFonts w:ascii="Arial" w:hAnsi="Arial" w:cs="Arial"/>
              </w:rPr>
              <w:br/>
              <w:t>Mystery </w:t>
            </w:r>
          </w:p>
          <w:p w14:paraId="226992BB" w14:textId="60D51088" w:rsidR="00092247" w:rsidRPr="00B536E0" w:rsidRDefault="00092247" w:rsidP="00EF260E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t>Indigenous Fiction</w:t>
            </w:r>
          </w:p>
        </w:tc>
      </w:tr>
      <w:tr w:rsidR="00E243D0" w14:paraId="3636C450" w14:textId="77777777" w:rsidTr="00092247">
        <w:tc>
          <w:tcPr>
            <w:tcW w:w="5035" w:type="dxa"/>
          </w:tcPr>
          <w:p w14:paraId="58835D9C" w14:textId="2AD28599" w:rsidR="00E243D0" w:rsidRPr="00B536E0" w:rsidRDefault="00092247" w:rsidP="00E243D0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t>Health-General </w:t>
            </w:r>
            <w:r w:rsidRPr="00A654B5">
              <w:rPr>
                <w:rFonts w:ascii="Arial" w:hAnsi="Arial" w:cs="Arial"/>
              </w:rPr>
              <w:br/>
              <w:t>Historical-Fiction</w:t>
            </w:r>
            <w:r w:rsidRPr="00A654B5">
              <w:rPr>
                <w:rFonts w:ascii="Arial" w:hAnsi="Arial" w:cs="Arial"/>
              </w:rPr>
              <w:br/>
              <w:t>History-General</w:t>
            </w:r>
            <w:r w:rsidRPr="00A654B5">
              <w:rPr>
                <w:rFonts w:ascii="Arial" w:hAnsi="Arial" w:cs="Arial"/>
              </w:rPr>
              <w:br/>
              <w:t>History-United States </w:t>
            </w:r>
          </w:p>
        </w:tc>
        <w:tc>
          <w:tcPr>
            <w:tcW w:w="5035" w:type="dxa"/>
          </w:tcPr>
          <w:p w14:paraId="19300E39" w14:textId="7775F9DC" w:rsidR="00092247" w:rsidRPr="00A654B5" w:rsidRDefault="00092247" w:rsidP="00092247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t>Indigenous Non-Fiction</w:t>
            </w:r>
          </w:p>
          <w:p w14:paraId="42AB06F5" w14:textId="639E577A" w:rsidR="00E243D0" w:rsidRPr="00B536E0" w:rsidRDefault="00092247" w:rsidP="00092247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654B5">
              <w:rPr>
                <w:rFonts w:ascii="Arial" w:hAnsi="Arial" w:cs="Arial"/>
              </w:rPr>
              <w:t>Nature</w:t>
            </w:r>
            <w:r w:rsidRPr="00A654B5">
              <w:rPr>
                <w:rFonts w:ascii="Arial" w:hAnsi="Arial" w:cs="Arial"/>
              </w:rPr>
              <w:br/>
              <w:t>New Age-Fiction </w:t>
            </w:r>
            <w:r w:rsidRPr="00A654B5">
              <w:rPr>
                <w:rFonts w:ascii="Arial" w:hAnsi="Arial" w:cs="Arial"/>
              </w:rPr>
              <w:br/>
              <w:t>New Age-Non-Fiction </w:t>
            </w:r>
          </w:p>
        </w:tc>
      </w:tr>
      <w:tr w:rsidR="00E243D0" w14:paraId="52B72AED" w14:textId="77777777" w:rsidTr="00092247">
        <w:tc>
          <w:tcPr>
            <w:tcW w:w="5035" w:type="dxa"/>
          </w:tcPr>
          <w:p w14:paraId="0F0C0EEF" w14:textId="77777777" w:rsidR="00E243D0" w:rsidRPr="00B536E0" w:rsidRDefault="00EF260E" w:rsidP="00E243D0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t>Holiday </w:t>
            </w:r>
            <w:r w:rsidRPr="00A654B5">
              <w:rPr>
                <w:rFonts w:ascii="Arial" w:hAnsi="Arial" w:cs="Arial"/>
              </w:rPr>
              <w:br/>
              <w:t>Home &amp; Garden</w:t>
            </w:r>
            <w:r w:rsidRPr="00A654B5">
              <w:rPr>
                <w:rFonts w:ascii="Arial" w:hAnsi="Arial" w:cs="Arial"/>
              </w:rPr>
              <w:br/>
              <w:t>Horror </w:t>
            </w:r>
          </w:p>
          <w:p w14:paraId="5CA599D9" w14:textId="77777777" w:rsidR="00092247" w:rsidRPr="00B536E0" w:rsidRDefault="00092247" w:rsidP="00092247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t>Humor </w:t>
            </w:r>
          </w:p>
          <w:p w14:paraId="580C0E6B" w14:textId="77777777" w:rsidR="00092247" w:rsidRPr="00A654B5" w:rsidRDefault="00092247" w:rsidP="00092247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t>How-To</w:t>
            </w:r>
          </w:p>
          <w:p w14:paraId="619210FC" w14:textId="0BCCC7C4" w:rsidR="00092247" w:rsidRPr="00B536E0" w:rsidRDefault="00092247" w:rsidP="00092247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lastRenderedPageBreak/>
              <w:t>Inspiration</w:t>
            </w:r>
            <w:r w:rsidR="00257896">
              <w:rPr>
                <w:rFonts w:ascii="Arial" w:hAnsi="Arial" w:cs="Arial"/>
              </w:rPr>
              <w:t>al</w:t>
            </w:r>
          </w:p>
          <w:p w14:paraId="51FC43EF" w14:textId="618EC02D" w:rsidR="00092247" w:rsidRPr="00B536E0" w:rsidRDefault="00A144C5" w:rsidP="0009224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Teen Fiction</w:t>
            </w:r>
          </w:p>
          <w:p w14:paraId="072294C6" w14:textId="3CE1E6EE" w:rsidR="00092247" w:rsidRPr="00B536E0" w:rsidRDefault="00A144C5" w:rsidP="0009224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Teen Non-Fiction</w:t>
            </w:r>
          </w:p>
        </w:tc>
        <w:tc>
          <w:tcPr>
            <w:tcW w:w="5035" w:type="dxa"/>
          </w:tcPr>
          <w:p w14:paraId="4A21AD26" w14:textId="7910EBB9" w:rsidR="00EF260E" w:rsidRPr="00B536E0" w:rsidRDefault="00EF260E" w:rsidP="00EF260E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lastRenderedPageBreak/>
              <w:t xml:space="preserve">New Fiction </w:t>
            </w:r>
          </w:p>
          <w:p w14:paraId="7547E866" w14:textId="4468E9F6" w:rsidR="00E243D0" w:rsidRDefault="00EF260E" w:rsidP="00EF260E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t>New Non-Fiction</w:t>
            </w:r>
          </w:p>
          <w:p w14:paraId="765FD94B" w14:textId="1DEDD659" w:rsidR="00A144C5" w:rsidRDefault="00A144C5" w:rsidP="00EF260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Nineteenth Century Fiction</w:t>
            </w:r>
          </w:p>
          <w:p w14:paraId="15135AF2" w14:textId="42F872BD" w:rsidR="00A144C5" w:rsidRPr="00B536E0" w:rsidRDefault="00A144C5" w:rsidP="00EF260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Nineteenth Century Non-Fiction</w:t>
            </w:r>
          </w:p>
          <w:p w14:paraId="7FBD5C78" w14:textId="77777777" w:rsidR="00092247" w:rsidRPr="00B536E0" w:rsidRDefault="00092247" w:rsidP="00EF260E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t>Non-Fiction </w:t>
            </w:r>
          </w:p>
          <w:p w14:paraId="54B22EB8" w14:textId="1E9165C6" w:rsidR="00092247" w:rsidRPr="00B536E0" w:rsidRDefault="00092247" w:rsidP="00EF260E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654B5">
              <w:rPr>
                <w:rFonts w:ascii="Arial" w:hAnsi="Arial" w:cs="Arial"/>
              </w:rPr>
              <w:lastRenderedPageBreak/>
              <w:t>Parenting &amp; Family </w:t>
            </w:r>
            <w:r w:rsidRPr="00A654B5">
              <w:rPr>
                <w:rFonts w:ascii="Arial" w:hAnsi="Arial" w:cs="Arial"/>
              </w:rPr>
              <w:br/>
              <w:t>Performing Arts - Film, Theater, Dance &amp; Music</w:t>
            </w:r>
            <w:r w:rsidRPr="00A654B5">
              <w:rPr>
                <w:rFonts w:ascii="Arial" w:hAnsi="Arial" w:cs="Arial"/>
              </w:rPr>
              <w:br/>
              <w:t>Personal Growth </w:t>
            </w:r>
            <w:r w:rsidRPr="00A654B5">
              <w:rPr>
                <w:rFonts w:ascii="Arial" w:hAnsi="Arial" w:cs="Arial"/>
              </w:rPr>
              <w:br/>
              <w:t>Philosophy </w:t>
            </w:r>
            <w:r w:rsidRPr="00A654B5">
              <w:rPr>
                <w:rFonts w:ascii="Arial" w:hAnsi="Arial" w:cs="Arial"/>
              </w:rPr>
              <w:br/>
              <w:t>Photography</w:t>
            </w:r>
          </w:p>
        </w:tc>
      </w:tr>
      <w:tr w:rsidR="00E243D0" w14:paraId="0C4254BA" w14:textId="77777777" w:rsidTr="00092247">
        <w:tc>
          <w:tcPr>
            <w:tcW w:w="5035" w:type="dxa"/>
          </w:tcPr>
          <w:p w14:paraId="1C6BACC5" w14:textId="10E8BC6A" w:rsidR="00A144C5" w:rsidRDefault="00EF260E" w:rsidP="00E243D0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lastRenderedPageBreak/>
              <w:t>Picture Books - All Ages </w:t>
            </w:r>
            <w:r w:rsidRPr="00A654B5">
              <w:rPr>
                <w:rFonts w:ascii="Arial" w:hAnsi="Arial" w:cs="Arial"/>
              </w:rPr>
              <w:br/>
              <w:t xml:space="preserve">Picture Books </w:t>
            </w:r>
            <w:r w:rsidR="009E54AF">
              <w:rPr>
                <w:rFonts w:ascii="Arial" w:hAnsi="Arial" w:cs="Arial"/>
              </w:rPr>
              <w:t>–</w:t>
            </w:r>
            <w:r w:rsidRPr="00A654B5">
              <w:rPr>
                <w:rFonts w:ascii="Arial" w:hAnsi="Arial" w:cs="Arial"/>
              </w:rPr>
              <w:t xml:space="preserve"> </w:t>
            </w:r>
            <w:r w:rsidR="009E54AF">
              <w:rPr>
                <w:rFonts w:ascii="Arial" w:hAnsi="Arial" w:cs="Arial"/>
              </w:rPr>
              <w:t>Children’s</w:t>
            </w:r>
            <w:r w:rsidRPr="00A654B5">
              <w:rPr>
                <w:rFonts w:ascii="Arial" w:hAnsi="Arial" w:cs="Arial"/>
              </w:rPr>
              <w:br/>
              <w:t>Poetry </w:t>
            </w:r>
            <w:r w:rsidRPr="00A654B5">
              <w:rPr>
                <w:rFonts w:ascii="Arial" w:hAnsi="Arial" w:cs="Arial"/>
              </w:rPr>
              <w:br/>
              <w:t>Political</w:t>
            </w:r>
            <w:r w:rsidR="00A144C5">
              <w:rPr>
                <w:rFonts w:ascii="Arial" w:hAnsi="Arial" w:cs="Arial"/>
              </w:rPr>
              <w:t xml:space="preserve"> Fiction</w:t>
            </w:r>
          </w:p>
          <w:p w14:paraId="3BE11753" w14:textId="0809E9A7" w:rsidR="00B536E0" w:rsidRPr="00B536E0" w:rsidRDefault="00A144C5" w:rsidP="00E243D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Political Non-Fiction</w:t>
            </w:r>
            <w:r w:rsidR="00EF260E" w:rsidRPr="00A654B5">
              <w:rPr>
                <w:rFonts w:ascii="Arial" w:hAnsi="Arial" w:cs="Arial"/>
              </w:rPr>
              <w:br/>
              <w:t>Political Thriller </w:t>
            </w:r>
            <w:r w:rsidR="00EF260E" w:rsidRPr="00A654B5">
              <w:rPr>
                <w:rFonts w:ascii="Arial" w:hAnsi="Arial" w:cs="Arial"/>
              </w:rPr>
              <w:br/>
              <w:t>Pregnancy &amp; Childbirth </w:t>
            </w:r>
            <w:r w:rsidR="00EF260E" w:rsidRPr="00A654B5">
              <w:rPr>
                <w:rFonts w:ascii="Arial" w:hAnsi="Arial" w:cs="Arial"/>
              </w:rPr>
              <w:br/>
              <w:t>Psychology </w:t>
            </w:r>
            <w:r w:rsidR="00092247" w:rsidRPr="00A654B5">
              <w:rPr>
                <w:rFonts w:ascii="Arial" w:hAnsi="Arial" w:cs="Arial"/>
              </w:rPr>
              <w:br/>
              <w:t>Fiction - Midwest</w:t>
            </w:r>
            <w:r w:rsidR="00092247" w:rsidRPr="00A654B5">
              <w:rPr>
                <w:rFonts w:ascii="Arial" w:hAnsi="Arial" w:cs="Arial"/>
              </w:rPr>
              <w:br/>
            </w:r>
            <w:r w:rsidR="007F1BBD" w:rsidRPr="00B536E0">
              <w:rPr>
                <w:rFonts w:ascii="Arial" w:hAnsi="Arial" w:cs="Arial"/>
              </w:rPr>
              <w:t>Non-Fiction</w:t>
            </w:r>
            <w:r w:rsidR="00092247" w:rsidRPr="00A654B5">
              <w:rPr>
                <w:rFonts w:ascii="Arial" w:hAnsi="Arial" w:cs="Arial"/>
              </w:rPr>
              <w:t xml:space="preserve"> - Midwest</w:t>
            </w:r>
            <w:r w:rsidR="00092247" w:rsidRPr="00A654B5">
              <w:rPr>
                <w:rFonts w:ascii="Arial" w:hAnsi="Arial" w:cs="Arial"/>
              </w:rPr>
              <w:br/>
              <w:t>Fiction - Northeast</w:t>
            </w:r>
            <w:r w:rsidR="00092247" w:rsidRPr="00A654B5">
              <w:rPr>
                <w:rFonts w:ascii="Arial" w:hAnsi="Arial" w:cs="Arial"/>
              </w:rPr>
              <w:br/>
              <w:t>Non</w:t>
            </w:r>
            <w:r w:rsidR="007F1BBD" w:rsidRPr="00B536E0">
              <w:rPr>
                <w:rFonts w:ascii="Arial" w:hAnsi="Arial" w:cs="Arial"/>
              </w:rPr>
              <w:t>-</w:t>
            </w:r>
            <w:r w:rsidR="00092247" w:rsidRPr="00A654B5">
              <w:rPr>
                <w:rFonts w:ascii="Arial" w:hAnsi="Arial" w:cs="Arial"/>
              </w:rPr>
              <w:t>Fiction - Northeast</w:t>
            </w:r>
            <w:r w:rsidR="00092247" w:rsidRPr="00A654B5">
              <w:rPr>
                <w:rFonts w:ascii="Arial" w:hAnsi="Arial" w:cs="Arial"/>
              </w:rPr>
              <w:br/>
              <w:t xml:space="preserve">Fiction </w:t>
            </w:r>
            <w:r w:rsidR="00B536E0">
              <w:rPr>
                <w:rFonts w:ascii="Arial" w:hAnsi="Arial" w:cs="Arial"/>
              </w:rPr>
              <w:t>–</w:t>
            </w:r>
            <w:r w:rsidR="00092247" w:rsidRPr="00A654B5">
              <w:rPr>
                <w:rFonts w:ascii="Arial" w:hAnsi="Arial" w:cs="Arial"/>
              </w:rPr>
              <w:t> Southeas</w:t>
            </w:r>
            <w:r w:rsidR="00B536E0">
              <w:rPr>
                <w:rFonts w:ascii="Arial" w:hAnsi="Arial" w:cs="Arial"/>
              </w:rPr>
              <w:t>t</w:t>
            </w:r>
          </w:p>
        </w:tc>
        <w:tc>
          <w:tcPr>
            <w:tcW w:w="5035" w:type="dxa"/>
          </w:tcPr>
          <w:p w14:paraId="1F11658F" w14:textId="7971D711" w:rsidR="00092247" w:rsidRPr="00B536E0" w:rsidRDefault="00092247" w:rsidP="00E243D0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t>Specialty Books </w:t>
            </w:r>
          </w:p>
          <w:p w14:paraId="7D67C15F" w14:textId="5F235D8A" w:rsidR="00A144C5" w:rsidRDefault="00EF260E" w:rsidP="00E243D0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t>Spirituality </w:t>
            </w:r>
            <w:r w:rsidRPr="00A654B5">
              <w:rPr>
                <w:rFonts w:ascii="Arial" w:hAnsi="Arial" w:cs="Arial"/>
              </w:rPr>
              <w:br/>
              <w:t>Sports</w:t>
            </w:r>
            <w:r w:rsidR="00A144C5">
              <w:rPr>
                <w:rFonts w:ascii="Arial" w:hAnsi="Arial" w:cs="Arial"/>
              </w:rPr>
              <w:t xml:space="preserve"> Fiction</w:t>
            </w:r>
          </w:p>
          <w:p w14:paraId="359FF51E" w14:textId="6BCA7B59" w:rsidR="00E243D0" w:rsidRPr="00B536E0" w:rsidRDefault="00A144C5" w:rsidP="00E243D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Sports Non-Fiction</w:t>
            </w:r>
            <w:r w:rsidR="00EF260E" w:rsidRPr="00A654B5">
              <w:rPr>
                <w:rFonts w:ascii="Arial" w:hAnsi="Arial" w:cs="Arial"/>
              </w:rPr>
              <w:br/>
              <w:t>Suspense</w:t>
            </w:r>
          </w:p>
          <w:p w14:paraId="548B5BD6" w14:textId="77777777" w:rsidR="00EF260E" w:rsidRPr="00A654B5" w:rsidRDefault="00EF260E" w:rsidP="00EF260E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t>Technology </w:t>
            </w:r>
          </w:p>
          <w:p w14:paraId="1F5C2E96" w14:textId="4164FB13" w:rsidR="00092247" w:rsidRPr="00A654B5" w:rsidRDefault="00092247" w:rsidP="00092247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br/>
              <w:t>Thriller </w:t>
            </w:r>
            <w:r w:rsidRPr="00A654B5">
              <w:rPr>
                <w:rFonts w:ascii="Arial" w:hAnsi="Arial" w:cs="Arial"/>
              </w:rPr>
              <w:br/>
              <w:t>Travel </w:t>
            </w:r>
            <w:r w:rsidRPr="00A654B5">
              <w:rPr>
                <w:rFonts w:ascii="Arial" w:hAnsi="Arial" w:cs="Arial"/>
              </w:rPr>
              <w:br/>
              <w:t>True Crime </w:t>
            </w:r>
          </w:p>
          <w:p w14:paraId="3B465B0F" w14:textId="77777777" w:rsidR="00092247" w:rsidRDefault="00092247" w:rsidP="00092247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t>Visionary Fiction</w:t>
            </w:r>
          </w:p>
          <w:p w14:paraId="45489329" w14:textId="0DC6C561" w:rsidR="00257896" w:rsidRPr="00B536E0" w:rsidRDefault="00257896" w:rsidP="0009224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</w:t>
            </w:r>
          </w:p>
        </w:tc>
      </w:tr>
      <w:tr w:rsidR="00E243D0" w14:paraId="28A4E04B" w14:textId="77777777" w:rsidTr="00092247">
        <w:tc>
          <w:tcPr>
            <w:tcW w:w="5035" w:type="dxa"/>
          </w:tcPr>
          <w:p w14:paraId="413BB353" w14:textId="43A346B4" w:rsidR="00E243D0" w:rsidRPr="00B536E0" w:rsidRDefault="00EF260E" w:rsidP="00E243D0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t>Non</w:t>
            </w:r>
            <w:r w:rsidR="007F1BBD" w:rsidRPr="00B536E0">
              <w:rPr>
                <w:rFonts w:ascii="Arial" w:hAnsi="Arial" w:cs="Arial"/>
              </w:rPr>
              <w:t>-</w:t>
            </w:r>
            <w:r w:rsidRPr="00A654B5">
              <w:rPr>
                <w:rFonts w:ascii="Arial" w:hAnsi="Arial" w:cs="Arial"/>
              </w:rPr>
              <w:t>Fiction - Southeast</w:t>
            </w:r>
            <w:r w:rsidRPr="00A654B5">
              <w:rPr>
                <w:rFonts w:ascii="Arial" w:hAnsi="Arial" w:cs="Arial"/>
              </w:rPr>
              <w:br/>
              <w:t>Fiction - Southwest</w:t>
            </w:r>
            <w:r w:rsidRPr="00A654B5">
              <w:rPr>
                <w:rFonts w:ascii="Arial" w:hAnsi="Arial" w:cs="Arial"/>
              </w:rPr>
              <w:br/>
              <w:t>Non</w:t>
            </w:r>
            <w:r w:rsidR="007F1BBD" w:rsidRPr="00B536E0">
              <w:rPr>
                <w:rFonts w:ascii="Arial" w:hAnsi="Arial" w:cs="Arial"/>
              </w:rPr>
              <w:t>-</w:t>
            </w:r>
            <w:r w:rsidRPr="00A654B5">
              <w:rPr>
                <w:rFonts w:ascii="Arial" w:hAnsi="Arial" w:cs="Arial"/>
              </w:rPr>
              <w:t>Fiction - Southwest</w:t>
            </w:r>
            <w:r w:rsidRPr="00A654B5">
              <w:rPr>
                <w:rFonts w:ascii="Arial" w:hAnsi="Arial" w:cs="Arial"/>
              </w:rPr>
              <w:br/>
              <w:t>Fiction - West</w:t>
            </w:r>
            <w:r w:rsidRPr="00A654B5">
              <w:rPr>
                <w:rFonts w:ascii="Arial" w:hAnsi="Arial" w:cs="Arial"/>
              </w:rPr>
              <w:br/>
              <w:t>Non</w:t>
            </w:r>
            <w:r w:rsidR="007F1BBD" w:rsidRPr="00B536E0">
              <w:rPr>
                <w:rFonts w:ascii="Arial" w:hAnsi="Arial" w:cs="Arial"/>
              </w:rPr>
              <w:t>-</w:t>
            </w:r>
            <w:r w:rsidRPr="00A654B5">
              <w:rPr>
                <w:rFonts w:ascii="Arial" w:hAnsi="Arial" w:cs="Arial"/>
              </w:rPr>
              <w:t xml:space="preserve">Fiction </w:t>
            </w:r>
            <w:r w:rsidRPr="00B536E0">
              <w:rPr>
                <w:rFonts w:ascii="Arial" w:hAnsi="Arial" w:cs="Arial"/>
              </w:rPr>
              <w:t>–</w:t>
            </w:r>
            <w:r w:rsidRPr="00A654B5">
              <w:rPr>
                <w:rFonts w:ascii="Arial" w:hAnsi="Arial" w:cs="Arial"/>
              </w:rPr>
              <w:t> West</w:t>
            </w:r>
          </w:p>
          <w:p w14:paraId="6EE02221" w14:textId="2AE8BB33" w:rsidR="00092247" w:rsidRPr="00A654B5" w:rsidRDefault="00EF260E" w:rsidP="00092247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t>Relationships </w:t>
            </w:r>
            <w:r w:rsidRPr="00A654B5">
              <w:rPr>
                <w:rFonts w:ascii="Arial" w:hAnsi="Arial" w:cs="Arial"/>
              </w:rPr>
              <w:br/>
              <w:t>Religion-Fiction </w:t>
            </w:r>
            <w:r w:rsidRPr="00A654B5">
              <w:rPr>
                <w:rFonts w:ascii="Arial" w:hAnsi="Arial" w:cs="Arial"/>
              </w:rPr>
              <w:br/>
              <w:t>Religion-Non-Fiction </w:t>
            </w:r>
            <w:r w:rsidRPr="00A654B5">
              <w:rPr>
                <w:rFonts w:ascii="Arial" w:hAnsi="Arial" w:cs="Arial"/>
              </w:rPr>
              <w:br/>
              <w:t>Romance </w:t>
            </w:r>
            <w:r w:rsidRPr="00A654B5">
              <w:rPr>
                <w:rFonts w:ascii="Arial" w:hAnsi="Arial" w:cs="Arial"/>
              </w:rPr>
              <w:br/>
              <w:t>Romantic Comedy </w:t>
            </w:r>
            <w:r w:rsidR="00092247" w:rsidRPr="00A654B5">
              <w:rPr>
                <w:rFonts w:ascii="Arial" w:hAnsi="Arial" w:cs="Arial"/>
              </w:rPr>
              <w:br/>
              <w:t>Science </w:t>
            </w:r>
          </w:p>
          <w:p w14:paraId="303CFA3F" w14:textId="278A3A82" w:rsidR="00092247" w:rsidRPr="00B536E0" w:rsidRDefault="00092247" w:rsidP="00092247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654B5">
              <w:rPr>
                <w:rFonts w:ascii="Arial" w:hAnsi="Arial" w:cs="Arial"/>
              </w:rPr>
              <w:t>Science Fiction</w:t>
            </w:r>
            <w:r w:rsidRPr="00A654B5">
              <w:rPr>
                <w:rFonts w:ascii="Arial" w:hAnsi="Arial" w:cs="Arial"/>
              </w:rPr>
              <w:br/>
              <w:t>Self Help: General </w:t>
            </w:r>
            <w:r w:rsidRPr="00A654B5">
              <w:rPr>
                <w:rFonts w:ascii="Arial" w:hAnsi="Arial" w:cs="Arial"/>
              </w:rPr>
              <w:br/>
              <w:t>Self Help: Motivational </w:t>
            </w:r>
          </w:p>
        </w:tc>
        <w:tc>
          <w:tcPr>
            <w:tcW w:w="5035" w:type="dxa"/>
          </w:tcPr>
          <w:p w14:paraId="5DF54400" w14:textId="25E6B9AC" w:rsidR="00E243D0" w:rsidRPr="00B536E0" w:rsidRDefault="00092247" w:rsidP="00E243D0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t>Western</w:t>
            </w:r>
            <w:r w:rsidR="00EF260E" w:rsidRPr="00A654B5">
              <w:rPr>
                <w:rFonts w:ascii="Arial" w:hAnsi="Arial" w:cs="Arial"/>
              </w:rPr>
              <w:br/>
              <w:t>Women’s Fiction </w:t>
            </w:r>
          </w:p>
          <w:p w14:paraId="4422E5C9" w14:textId="546730CF" w:rsidR="00EF260E" w:rsidRPr="00B536E0" w:rsidRDefault="00EF260E" w:rsidP="00E243D0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t>Women’s Health </w:t>
            </w:r>
            <w:r w:rsidRPr="00A654B5">
              <w:rPr>
                <w:rFonts w:ascii="Arial" w:hAnsi="Arial" w:cs="Arial"/>
              </w:rPr>
              <w:br/>
              <w:t>Women’s Issues </w:t>
            </w:r>
            <w:r w:rsidRPr="00A654B5">
              <w:rPr>
                <w:rFonts w:ascii="Arial" w:hAnsi="Arial" w:cs="Arial"/>
              </w:rPr>
              <w:br/>
              <w:t>Publishing</w:t>
            </w:r>
          </w:p>
          <w:p w14:paraId="2E59086C" w14:textId="7CF36411" w:rsidR="00EF260E" w:rsidRPr="00B536E0" w:rsidRDefault="00EF260E" w:rsidP="00E243D0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t>Young Adult Fiction </w:t>
            </w:r>
            <w:r w:rsidRPr="00A654B5">
              <w:rPr>
                <w:rFonts w:ascii="Arial" w:hAnsi="Arial" w:cs="Arial"/>
              </w:rPr>
              <w:br/>
              <w:t>Young Adult Non-Fiction </w:t>
            </w:r>
          </w:p>
        </w:tc>
      </w:tr>
      <w:tr w:rsidR="00E243D0" w14:paraId="73888C8D" w14:textId="77777777" w:rsidTr="00092247">
        <w:tc>
          <w:tcPr>
            <w:tcW w:w="5035" w:type="dxa"/>
          </w:tcPr>
          <w:p w14:paraId="5F8F07E4" w14:textId="77777777" w:rsidR="00092247" w:rsidRPr="00B536E0" w:rsidRDefault="00092247" w:rsidP="00092247">
            <w:pPr>
              <w:spacing w:line="360" w:lineRule="auto"/>
              <w:rPr>
                <w:rFonts w:ascii="Arial" w:hAnsi="Arial" w:cs="Arial"/>
              </w:rPr>
            </w:pPr>
            <w:r w:rsidRPr="00A654B5">
              <w:rPr>
                <w:rFonts w:ascii="Arial" w:hAnsi="Arial" w:cs="Arial"/>
              </w:rPr>
              <w:t>Self Help: Spiritual </w:t>
            </w:r>
          </w:p>
          <w:p w14:paraId="319F9B8E" w14:textId="2ABE4BAB" w:rsidR="00E243D0" w:rsidRPr="00B536E0" w:rsidRDefault="00092247" w:rsidP="00092247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654B5">
              <w:rPr>
                <w:rFonts w:ascii="Arial" w:hAnsi="Arial" w:cs="Arial"/>
              </w:rPr>
              <w:t>Sexuality </w:t>
            </w:r>
            <w:r w:rsidRPr="00A654B5">
              <w:rPr>
                <w:rFonts w:ascii="Arial" w:hAnsi="Arial" w:cs="Arial"/>
              </w:rPr>
              <w:br/>
              <w:t>Short Stories </w:t>
            </w:r>
            <w:r w:rsidRPr="00A654B5">
              <w:rPr>
                <w:rFonts w:ascii="Arial" w:hAnsi="Arial" w:cs="Arial"/>
              </w:rPr>
              <w:br/>
              <w:t>Social</w:t>
            </w:r>
            <w:r w:rsidR="009E54AF">
              <w:rPr>
                <w:rFonts w:ascii="Arial" w:hAnsi="Arial" w:cs="Arial"/>
              </w:rPr>
              <w:t xml:space="preserve"> </w:t>
            </w:r>
            <w:r w:rsidRPr="00A654B5">
              <w:rPr>
                <w:rFonts w:ascii="Arial" w:hAnsi="Arial" w:cs="Arial"/>
              </w:rPr>
              <w:t>Change </w:t>
            </w:r>
            <w:r w:rsidRPr="00A654B5">
              <w:rPr>
                <w:rFonts w:ascii="Arial" w:hAnsi="Arial" w:cs="Arial"/>
              </w:rPr>
              <w:br/>
            </w:r>
          </w:p>
        </w:tc>
        <w:tc>
          <w:tcPr>
            <w:tcW w:w="5035" w:type="dxa"/>
          </w:tcPr>
          <w:p w14:paraId="531F518E" w14:textId="77777777" w:rsidR="00E243D0" w:rsidRPr="00B536E0" w:rsidRDefault="00E243D0" w:rsidP="00E243D0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34C571DC" w14:textId="47FF27BC" w:rsidR="00E41B8A" w:rsidRPr="00FF0C0E" w:rsidRDefault="00E41B8A" w:rsidP="00E41B8A">
      <w:p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</w:p>
    <w:sectPr w:rsidR="00E41B8A" w:rsidRPr="00FF0C0E" w:rsidSect="00CE4471">
      <w:pgSz w:w="12240" w:h="15840"/>
      <w:pgMar w:top="900" w:right="1080" w:bottom="540" w:left="1080" w:header="720" w:footer="81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CE3DC" w14:textId="77777777" w:rsidR="003F12B7" w:rsidRDefault="003F12B7" w:rsidP="00A44204">
      <w:pPr>
        <w:spacing w:after="0" w:line="240" w:lineRule="auto"/>
      </w:pPr>
      <w:r>
        <w:separator/>
      </w:r>
    </w:p>
  </w:endnote>
  <w:endnote w:type="continuationSeparator" w:id="0">
    <w:p w14:paraId="3D8F8AAE" w14:textId="77777777" w:rsidR="003F12B7" w:rsidRDefault="003F12B7" w:rsidP="00A44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A3436" w14:textId="77777777" w:rsidR="003F12B7" w:rsidRDefault="003F12B7" w:rsidP="00A44204">
      <w:pPr>
        <w:spacing w:after="0" w:line="240" w:lineRule="auto"/>
      </w:pPr>
      <w:r>
        <w:separator/>
      </w:r>
    </w:p>
  </w:footnote>
  <w:footnote w:type="continuationSeparator" w:id="0">
    <w:p w14:paraId="0C3F2B08" w14:textId="77777777" w:rsidR="003F12B7" w:rsidRDefault="003F12B7" w:rsidP="00A44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0C87"/>
    <w:multiLevelType w:val="multilevel"/>
    <w:tmpl w:val="89FA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F6D28"/>
    <w:multiLevelType w:val="hybridMultilevel"/>
    <w:tmpl w:val="EEB4F5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4642D6"/>
    <w:multiLevelType w:val="hybridMultilevel"/>
    <w:tmpl w:val="C218B6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965BB"/>
    <w:multiLevelType w:val="hybridMultilevel"/>
    <w:tmpl w:val="F73C60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344BC"/>
    <w:multiLevelType w:val="hybridMultilevel"/>
    <w:tmpl w:val="60A63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F116A9"/>
    <w:multiLevelType w:val="hybridMultilevel"/>
    <w:tmpl w:val="06E2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87D19"/>
    <w:multiLevelType w:val="hybridMultilevel"/>
    <w:tmpl w:val="D6BEE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A461E"/>
    <w:multiLevelType w:val="hybridMultilevel"/>
    <w:tmpl w:val="731A1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9479350">
    <w:abstractNumId w:val="2"/>
  </w:num>
  <w:num w:numId="2" w16cid:durableId="505749829">
    <w:abstractNumId w:val="3"/>
  </w:num>
  <w:num w:numId="3" w16cid:durableId="679696345">
    <w:abstractNumId w:val="6"/>
  </w:num>
  <w:num w:numId="4" w16cid:durableId="1854539228">
    <w:abstractNumId w:val="5"/>
  </w:num>
  <w:num w:numId="5" w16cid:durableId="1247888021">
    <w:abstractNumId w:val="7"/>
  </w:num>
  <w:num w:numId="6" w16cid:durableId="234365123">
    <w:abstractNumId w:val="1"/>
  </w:num>
  <w:num w:numId="7" w16cid:durableId="1372536176">
    <w:abstractNumId w:val="4"/>
  </w:num>
  <w:num w:numId="8" w16cid:durableId="1079139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533"/>
    <w:rsid w:val="00000282"/>
    <w:rsid w:val="00005E6E"/>
    <w:rsid w:val="000120FD"/>
    <w:rsid w:val="000246D6"/>
    <w:rsid w:val="00037160"/>
    <w:rsid w:val="000454A0"/>
    <w:rsid w:val="000613A1"/>
    <w:rsid w:val="00074918"/>
    <w:rsid w:val="00083346"/>
    <w:rsid w:val="00092247"/>
    <w:rsid w:val="0009444C"/>
    <w:rsid w:val="000948E0"/>
    <w:rsid w:val="000B31D3"/>
    <w:rsid w:val="000C0052"/>
    <w:rsid w:val="000C392D"/>
    <w:rsid w:val="000D7062"/>
    <w:rsid w:val="000E087E"/>
    <w:rsid w:val="000E4754"/>
    <w:rsid w:val="000F07A3"/>
    <w:rsid w:val="000F619B"/>
    <w:rsid w:val="00103DCF"/>
    <w:rsid w:val="001121E8"/>
    <w:rsid w:val="00117C8F"/>
    <w:rsid w:val="00124375"/>
    <w:rsid w:val="00125266"/>
    <w:rsid w:val="00133F2E"/>
    <w:rsid w:val="00137D5B"/>
    <w:rsid w:val="00150EE7"/>
    <w:rsid w:val="0017271A"/>
    <w:rsid w:val="00183756"/>
    <w:rsid w:val="00194285"/>
    <w:rsid w:val="00194331"/>
    <w:rsid w:val="001B6385"/>
    <w:rsid w:val="001C42C6"/>
    <w:rsid w:val="001C7413"/>
    <w:rsid w:val="001D1921"/>
    <w:rsid w:val="001E0B3B"/>
    <w:rsid w:val="001E2579"/>
    <w:rsid w:val="001E46F6"/>
    <w:rsid w:val="001E63A6"/>
    <w:rsid w:val="00205729"/>
    <w:rsid w:val="00220061"/>
    <w:rsid w:val="00224685"/>
    <w:rsid w:val="00253AB4"/>
    <w:rsid w:val="00257896"/>
    <w:rsid w:val="002759E9"/>
    <w:rsid w:val="0027767A"/>
    <w:rsid w:val="00286160"/>
    <w:rsid w:val="002874CF"/>
    <w:rsid w:val="002A3092"/>
    <w:rsid w:val="002A5F40"/>
    <w:rsid w:val="002A643F"/>
    <w:rsid w:val="002B6189"/>
    <w:rsid w:val="002B72D8"/>
    <w:rsid w:val="002C164C"/>
    <w:rsid w:val="002C1D53"/>
    <w:rsid w:val="002C366B"/>
    <w:rsid w:val="002D4613"/>
    <w:rsid w:val="002F319D"/>
    <w:rsid w:val="00330A6F"/>
    <w:rsid w:val="00332428"/>
    <w:rsid w:val="00336F5C"/>
    <w:rsid w:val="003410A9"/>
    <w:rsid w:val="00356254"/>
    <w:rsid w:val="0035761C"/>
    <w:rsid w:val="0036520B"/>
    <w:rsid w:val="00371B7C"/>
    <w:rsid w:val="00374A7C"/>
    <w:rsid w:val="00393887"/>
    <w:rsid w:val="00395106"/>
    <w:rsid w:val="003A2734"/>
    <w:rsid w:val="003D12DC"/>
    <w:rsid w:val="003D451C"/>
    <w:rsid w:val="003E43A5"/>
    <w:rsid w:val="003F12B7"/>
    <w:rsid w:val="003F2AC4"/>
    <w:rsid w:val="003F621D"/>
    <w:rsid w:val="003F79A7"/>
    <w:rsid w:val="00430AE6"/>
    <w:rsid w:val="0043513E"/>
    <w:rsid w:val="00466331"/>
    <w:rsid w:val="00475A4F"/>
    <w:rsid w:val="004835FF"/>
    <w:rsid w:val="0049719D"/>
    <w:rsid w:val="004B00DD"/>
    <w:rsid w:val="004B0864"/>
    <w:rsid w:val="004B389B"/>
    <w:rsid w:val="004C019B"/>
    <w:rsid w:val="004C023B"/>
    <w:rsid w:val="004C19C7"/>
    <w:rsid w:val="004D3743"/>
    <w:rsid w:val="004E0ED0"/>
    <w:rsid w:val="00510CD5"/>
    <w:rsid w:val="005136A9"/>
    <w:rsid w:val="00550442"/>
    <w:rsid w:val="00551210"/>
    <w:rsid w:val="00561301"/>
    <w:rsid w:val="00566585"/>
    <w:rsid w:val="005678B6"/>
    <w:rsid w:val="00576D44"/>
    <w:rsid w:val="005863DC"/>
    <w:rsid w:val="005C15D4"/>
    <w:rsid w:val="005C5FED"/>
    <w:rsid w:val="005D1D3E"/>
    <w:rsid w:val="005D6F55"/>
    <w:rsid w:val="005D704D"/>
    <w:rsid w:val="005E5DB4"/>
    <w:rsid w:val="005F477A"/>
    <w:rsid w:val="00617C1A"/>
    <w:rsid w:val="0064107C"/>
    <w:rsid w:val="00641963"/>
    <w:rsid w:val="00641F63"/>
    <w:rsid w:val="00652B7A"/>
    <w:rsid w:val="00655B13"/>
    <w:rsid w:val="00655B8E"/>
    <w:rsid w:val="0066194E"/>
    <w:rsid w:val="006824BF"/>
    <w:rsid w:val="00685106"/>
    <w:rsid w:val="00694F70"/>
    <w:rsid w:val="006C2301"/>
    <w:rsid w:val="006C2533"/>
    <w:rsid w:val="006C3996"/>
    <w:rsid w:val="006E1702"/>
    <w:rsid w:val="006F0573"/>
    <w:rsid w:val="006F5F15"/>
    <w:rsid w:val="00736E7B"/>
    <w:rsid w:val="0075254B"/>
    <w:rsid w:val="00755F4A"/>
    <w:rsid w:val="00766217"/>
    <w:rsid w:val="00781BE3"/>
    <w:rsid w:val="00785DC3"/>
    <w:rsid w:val="007A0F95"/>
    <w:rsid w:val="007B70D9"/>
    <w:rsid w:val="007C765C"/>
    <w:rsid w:val="007D56F1"/>
    <w:rsid w:val="007E2F95"/>
    <w:rsid w:val="007F1BBD"/>
    <w:rsid w:val="00801735"/>
    <w:rsid w:val="008242EF"/>
    <w:rsid w:val="008324EA"/>
    <w:rsid w:val="00836E01"/>
    <w:rsid w:val="00847B00"/>
    <w:rsid w:val="00866A1F"/>
    <w:rsid w:val="00866CAA"/>
    <w:rsid w:val="00872AE6"/>
    <w:rsid w:val="0087353A"/>
    <w:rsid w:val="00874C08"/>
    <w:rsid w:val="00896CB4"/>
    <w:rsid w:val="00897B18"/>
    <w:rsid w:val="008A6554"/>
    <w:rsid w:val="008C669F"/>
    <w:rsid w:val="008D4982"/>
    <w:rsid w:val="008F2DFF"/>
    <w:rsid w:val="008F49E1"/>
    <w:rsid w:val="008F7576"/>
    <w:rsid w:val="00904B01"/>
    <w:rsid w:val="00911609"/>
    <w:rsid w:val="009173E1"/>
    <w:rsid w:val="00943297"/>
    <w:rsid w:val="00954374"/>
    <w:rsid w:val="00964B20"/>
    <w:rsid w:val="0097114E"/>
    <w:rsid w:val="00972406"/>
    <w:rsid w:val="00974C64"/>
    <w:rsid w:val="00990354"/>
    <w:rsid w:val="009A35A8"/>
    <w:rsid w:val="009B27EC"/>
    <w:rsid w:val="009C4958"/>
    <w:rsid w:val="009C749B"/>
    <w:rsid w:val="009D560F"/>
    <w:rsid w:val="009E1A34"/>
    <w:rsid w:val="009E54AF"/>
    <w:rsid w:val="009F4EF2"/>
    <w:rsid w:val="00A144C5"/>
    <w:rsid w:val="00A14C69"/>
    <w:rsid w:val="00A16A1C"/>
    <w:rsid w:val="00A2383C"/>
    <w:rsid w:val="00A24BA1"/>
    <w:rsid w:val="00A25829"/>
    <w:rsid w:val="00A34BD6"/>
    <w:rsid w:val="00A44204"/>
    <w:rsid w:val="00A51202"/>
    <w:rsid w:val="00A52DE7"/>
    <w:rsid w:val="00A60625"/>
    <w:rsid w:val="00A614D2"/>
    <w:rsid w:val="00A654B5"/>
    <w:rsid w:val="00A7076F"/>
    <w:rsid w:val="00A76F45"/>
    <w:rsid w:val="00A82546"/>
    <w:rsid w:val="00AA069D"/>
    <w:rsid w:val="00AA4661"/>
    <w:rsid w:val="00AA52A5"/>
    <w:rsid w:val="00AB3F74"/>
    <w:rsid w:val="00AC258C"/>
    <w:rsid w:val="00AD1D13"/>
    <w:rsid w:val="00AD4CCA"/>
    <w:rsid w:val="00AD61E4"/>
    <w:rsid w:val="00AE6430"/>
    <w:rsid w:val="00B12524"/>
    <w:rsid w:val="00B16A4F"/>
    <w:rsid w:val="00B2666C"/>
    <w:rsid w:val="00B50601"/>
    <w:rsid w:val="00B50C1C"/>
    <w:rsid w:val="00B536E0"/>
    <w:rsid w:val="00B71630"/>
    <w:rsid w:val="00B80CE6"/>
    <w:rsid w:val="00B81838"/>
    <w:rsid w:val="00B85E16"/>
    <w:rsid w:val="00B90F64"/>
    <w:rsid w:val="00B93A25"/>
    <w:rsid w:val="00BA0911"/>
    <w:rsid w:val="00BC472E"/>
    <w:rsid w:val="00BC716A"/>
    <w:rsid w:val="00BF5684"/>
    <w:rsid w:val="00C165FF"/>
    <w:rsid w:val="00C17238"/>
    <w:rsid w:val="00C22585"/>
    <w:rsid w:val="00C310CC"/>
    <w:rsid w:val="00C445D1"/>
    <w:rsid w:val="00C70CB2"/>
    <w:rsid w:val="00C82072"/>
    <w:rsid w:val="00C83EA0"/>
    <w:rsid w:val="00C861B3"/>
    <w:rsid w:val="00C946DC"/>
    <w:rsid w:val="00CA34DE"/>
    <w:rsid w:val="00CC2286"/>
    <w:rsid w:val="00CD4670"/>
    <w:rsid w:val="00CE389A"/>
    <w:rsid w:val="00CE4471"/>
    <w:rsid w:val="00CE5438"/>
    <w:rsid w:val="00CE7382"/>
    <w:rsid w:val="00CF50FC"/>
    <w:rsid w:val="00CF6691"/>
    <w:rsid w:val="00D262C6"/>
    <w:rsid w:val="00D2680A"/>
    <w:rsid w:val="00D61EA0"/>
    <w:rsid w:val="00D72734"/>
    <w:rsid w:val="00DA1BA4"/>
    <w:rsid w:val="00DB2F86"/>
    <w:rsid w:val="00DB42E3"/>
    <w:rsid w:val="00DB5688"/>
    <w:rsid w:val="00DC083F"/>
    <w:rsid w:val="00DE65DA"/>
    <w:rsid w:val="00DF04D1"/>
    <w:rsid w:val="00E243D0"/>
    <w:rsid w:val="00E250E8"/>
    <w:rsid w:val="00E34829"/>
    <w:rsid w:val="00E41B8A"/>
    <w:rsid w:val="00E46140"/>
    <w:rsid w:val="00E524F4"/>
    <w:rsid w:val="00E52FA4"/>
    <w:rsid w:val="00E540EA"/>
    <w:rsid w:val="00E57BBA"/>
    <w:rsid w:val="00E6199B"/>
    <w:rsid w:val="00E66238"/>
    <w:rsid w:val="00E71119"/>
    <w:rsid w:val="00E72ECC"/>
    <w:rsid w:val="00ED0F3C"/>
    <w:rsid w:val="00EE3DD1"/>
    <w:rsid w:val="00EE54B9"/>
    <w:rsid w:val="00EF260E"/>
    <w:rsid w:val="00F14E6C"/>
    <w:rsid w:val="00F21075"/>
    <w:rsid w:val="00F260AA"/>
    <w:rsid w:val="00F35D59"/>
    <w:rsid w:val="00F42080"/>
    <w:rsid w:val="00F61057"/>
    <w:rsid w:val="00F616AD"/>
    <w:rsid w:val="00F6442F"/>
    <w:rsid w:val="00F67C64"/>
    <w:rsid w:val="00F7106E"/>
    <w:rsid w:val="00F7489C"/>
    <w:rsid w:val="00F97BB4"/>
    <w:rsid w:val="00FA42C4"/>
    <w:rsid w:val="00FC6766"/>
    <w:rsid w:val="00FE0B67"/>
    <w:rsid w:val="00FF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46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C25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25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53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C25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204"/>
  </w:style>
  <w:style w:type="paragraph" w:styleId="Footer">
    <w:name w:val="footer"/>
    <w:basedOn w:val="Normal"/>
    <w:link w:val="FooterChar"/>
    <w:uiPriority w:val="99"/>
    <w:unhideWhenUsed/>
    <w:rsid w:val="00A4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204"/>
  </w:style>
  <w:style w:type="character" w:styleId="Hyperlink">
    <w:name w:val="Hyperlink"/>
    <w:basedOn w:val="DefaultParagraphFont"/>
    <w:uiPriority w:val="99"/>
    <w:unhideWhenUsed/>
    <w:rsid w:val="00E72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2ECC"/>
    <w:pPr>
      <w:ind w:left="720"/>
      <w:contextualSpacing/>
    </w:pPr>
  </w:style>
  <w:style w:type="table" w:styleId="TableGrid">
    <w:name w:val="Table Grid"/>
    <w:basedOn w:val="TableNormal"/>
    <w:uiPriority w:val="59"/>
    <w:rsid w:val="00E41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65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54B5"/>
    <w:rPr>
      <w:b/>
      <w:bCs/>
    </w:rPr>
  </w:style>
  <w:style w:type="character" w:styleId="Emphasis">
    <w:name w:val="Emphasis"/>
    <w:basedOn w:val="DefaultParagraphFont"/>
    <w:uiPriority w:val="20"/>
    <w:qFormat/>
    <w:rsid w:val="00A654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43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5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95502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888516">
                                  <w:marLeft w:val="0"/>
                                  <w:marRight w:val="0"/>
                                  <w:marTop w:val="3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173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70818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666549">
                                  <w:marLeft w:val="0"/>
                                  <w:marRight w:val="0"/>
                                  <w:marTop w:val="3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200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4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1698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261832">
                                  <w:marLeft w:val="0"/>
                                  <w:marRight w:val="0"/>
                                  <w:marTop w:val="3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02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81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06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658776">
                                  <w:marLeft w:val="0"/>
                                  <w:marRight w:val="0"/>
                                  <w:marTop w:val="0"/>
                                  <w:marBottom w:val="6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997692">
                                  <w:marLeft w:val="0"/>
                                  <w:marRight w:val="0"/>
                                  <w:marTop w:val="3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401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15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148197">
                                  <w:marLeft w:val="0"/>
                                  <w:marRight w:val="0"/>
                                  <w:marTop w:val="0"/>
                                  <w:marBottom w:val="10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567952">
                                  <w:marLeft w:val="0"/>
                                  <w:marRight w:val="0"/>
                                  <w:marTop w:val="3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072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5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9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30290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575061">
                                  <w:marLeft w:val="0"/>
                                  <w:marRight w:val="0"/>
                                  <w:marTop w:val="3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416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1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10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667462">
                                  <w:marLeft w:val="0"/>
                                  <w:marRight w:val="0"/>
                                  <w:marTop w:val="0"/>
                                  <w:marBottom w:val="10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400558">
                                  <w:marLeft w:val="0"/>
                                  <w:marRight w:val="0"/>
                                  <w:marTop w:val="3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681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0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37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1541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20601">
                                  <w:marLeft w:val="0"/>
                                  <w:marRight w:val="0"/>
                                  <w:marTop w:val="3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964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42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21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88838">
                                  <w:marLeft w:val="0"/>
                                  <w:marRight w:val="0"/>
                                  <w:marTop w:val="33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883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5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2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551126">
                                  <w:marLeft w:val="0"/>
                                  <w:marRight w:val="0"/>
                                  <w:marTop w:val="0"/>
                                  <w:marBottom w:val="3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302663">
                                  <w:marLeft w:val="0"/>
                                  <w:marRight w:val="0"/>
                                  <w:marTop w:val="3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658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0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77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79819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644415">
                                  <w:marLeft w:val="0"/>
                                  <w:marRight w:val="0"/>
                                  <w:marTop w:val="3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2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3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36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5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84630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099577">
                                  <w:marLeft w:val="0"/>
                                  <w:marRight w:val="0"/>
                                  <w:marTop w:val="3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974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03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2253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2326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53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65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05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72360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265714">
                                  <w:marLeft w:val="0"/>
                                  <w:marRight w:val="0"/>
                                  <w:marTop w:val="3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606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32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35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11482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763840">
                                  <w:marLeft w:val="0"/>
                                  <w:marRight w:val="0"/>
                                  <w:marTop w:val="3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488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16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7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6655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88873">
                                  <w:marLeft w:val="0"/>
                                  <w:marRight w:val="0"/>
                                  <w:marTop w:val="3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765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7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94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51838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299712">
                                  <w:marLeft w:val="0"/>
                                  <w:marRight w:val="0"/>
                                  <w:marTop w:val="3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66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67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54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228239">
                                  <w:marLeft w:val="0"/>
                                  <w:marRight w:val="0"/>
                                  <w:marTop w:val="33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163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4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92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38857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456764">
                                  <w:marLeft w:val="0"/>
                                  <w:marRight w:val="0"/>
                                  <w:marTop w:val="3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259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5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074206">
                                  <w:marLeft w:val="0"/>
                                  <w:marRight w:val="0"/>
                                  <w:marTop w:val="0"/>
                                  <w:marBottom w:val="3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917212">
                                  <w:marLeft w:val="0"/>
                                  <w:marRight w:val="0"/>
                                  <w:marTop w:val="3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CBEF6-AAE9-4853-A315-A9C507F9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2024-01-02T21:10:00Z</dcterms:created>
  <dcterms:modified xsi:type="dcterms:W3CDTF">2025-05-13T03:05:00Z</dcterms:modified>
</cp:coreProperties>
</file>